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2C5C" w14:textId="77777777" w:rsidR="00CF61CA" w:rsidRPr="00CF61CA" w:rsidRDefault="00CF61CA" w:rsidP="00CF61CA">
      <w:pPr>
        <w:spacing w:line="480" w:lineRule="auto"/>
        <w:ind w:firstLine="720"/>
        <w:rPr>
          <w:rFonts w:eastAsia="Times New Roman" w:cs="Times New Roman"/>
          <w:color w:val="000000"/>
          <w:szCs w:val="20"/>
        </w:rPr>
      </w:pPr>
    </w:p>
    <w:p w14:paraId="07A39958" w14:textId="77777777" w:rsidR="00CF61CA" w:rsidRPr="00CF61CA" w:rsidRDefault="00CF61CA" w:rsidP="00CF61CA">
      <w:pPr>
        <w:spacing w:line="480" w:lineRule="auto"/>
        <w:rPr>
          <w:rFonts w:eastAsia="Times New Roman" w:cs="Times New Roman"/>
          <w:color w:val="000000"/>
          <w:szCs w:val="20"/>
        </w:rPr>
      </w:pPr>
    </w:p>
    <w:p w14:paraId="2A3E893B" w14:textId="77777777" w:rsidR="00CF61CA" w:rsidRPr="00CF61CA" w:rsidRDefault="00CF61CA" w:rsidP="00CF61CA">
      <w:pPr>
        <w:spacing w:line="480" w:lineRule="auto"/>
        <w:jc w:val="center"/>
        <w:rPr>
          <w:rFonts w:eastAsia="Times New Roman" w:cs="Times New Roman"/>
          <w:color w:val="000000"/>
          <w:szCs w:val="20"/>
        </w:rPr>
      </w:pPr>
    </w:p>
    <w:p w14:paraId="3C23621E" w14:textId="77777777" w:rsidR="00CF61CA" w:rsidRPr="00CF61CA" w:rsidRDefault="00CF61CA" w:rsidP="00CF61CA">
      <w:pPr>
        <w:spacing w:line="480" w:lineRule="auto"/>
        <w:jc w:val="center"/>
        <w:rPr>
          <w:rFonts w:eastAsia="Times New Roman" w:cs="Times New Roman"/>
          <w:color w:val="000000"/>
          <w:szCs w:val="20"/>
        </w:rPr>
      </w:pPr>
    </w:p>
    <w:p w14:paraId="3477EFE4" w14:textId="77777777" w:rsidR="00CF61CA" w:rsidRPr="00CF61CA" w:rsidRDefault="00CF61CA" w:rsidP="00CF61CA">
      <w:pPr>
        <w:spacing w:line="480" w:lineRule="auto"/>
        <w:jc w:val="center"/>
        <w:rPr>
          <w:rFonts w:eastAsia="Times New Roman" w:cs="Times New Roman"/>
          <w:color w:val="000000"/>
          <w:szCs w:val="20"/>
        </w:rPr>
      </w:pPr>
    </w:p>
    <w:p w14:paraId="783AD33E" w14:textId="77777777" w:rsidR="00CF61CA" w:rsidRPr="00CF61CA" w:rsidRDefault="00CF61CA" w:rsidP="00CF61CA">
      <w:pPr>
        <w:spacing w:line="480" w:lineRule="auto"/>
        <w:jc w:val="center"/>
        <w:rPr>
          <w:rFonts w:eastAsia="Times New Roman" w:cs="Times New Roman"/>
          <w:color w:val="000000"/>
          <w:szCs w:val="20"/>
        </w:rPr>
      </w:pPr>
    </w:p>
    <w:p w14:paraId="03C6F46D" w14:textId="77777777" w:rsidR="00CF61CA" w:rsidRPr="00CF61CA" w:rsidRDefault="00CF61CA" w:rsidP="00CF61CA">
      <w:pPr>
        <w:spacing w:line="480" w:lineRule="auto"/>
        <w:jc w:val="center"/>
        <w:rPr>
          <w:rFonts w:eastAsia="Times New Roman" w:cs="Times New Roman"/>
          <w:color w:val="000000"/>
          <w:szCs w:val="20"/>
        </w:rPr>
      </w:pPr>
    </w:p>
    <w:p w14:paraId="029BB9AA" w14:textId="77777777" w:rsidR="00CF61CA" w:rsidRPr="00CF61CA" w:rsidRDefault="00CF61CA" w:rsidP="00CF61CA">
      <w:pPr>
        <w:spacing w:line="480" w:lineRule="auto"/>
        <w:jc w:val="center"/>
        <w:rPr>
          <w:rFonts w:eastAsia="Times New Roman" w:cs="Times New Roman"/>
          <w:color w:val="000000"/>
          <w:szCs w:val="20"/>
        </w:rPr>
      </w:pPr>
    </w:p>
    <w:p w14:paraId="2B2E6DD9" w14:textId="77777777" w:rsidR="00CF61CA" w:rsidRPr="00CF61CA" w:rsidRDefault="00CF61CA" w:rsidP="00CF61CA">
      <w:pPr>
        <w:spacing w:line="480" w:lineRule="auto"/>
        <w:jc w:val="center"/>
        <w:rPr>
          <w:rFonts w:eastAsia="Times New Roman" w:cs="Times New Roman"/>
          <w:color w:val="000000"/>
          <w:szCs w:val="20"/>
        </w:rPr>
      </w:pPr>
    </w:p>
    <w:p w14:paraId="2F38F56D" w14:textId="77777777" w:rsidR="00CF61CA" w:rsidRPr="00CF61CA" w:rsidRDefault="00CF61CA" w:rsidP="00CF61CA">
      <w:pPr>
        <w:spacing w:line="480" w:lineRule="auto"/>
        <w:jc w:val="center"/>
        <w:rPr>
          <w:rFonts w:eastAsia="Times New Roman" w:cs="Times New Roman"/>
          <w:color w:val="000000"/>
          <w:szCs w:val="20"/>
        </w:rPr>
      </w:pPr>
    </w:p>
    <w:p w14:paraId="372C2E0A" w14:textId="77777777" w:rsidR="00CF61CA" w:rsidRPr="00CF61CA" w:rsidRDefault="00CF61CA" w:rsidP="00CF61CA">
      <w:pPr>
        <w:spacing w:line="480" w:lineRule="auto"/>
        <w:jc w:val="center"/>
        <w:rPr>
          <w:rFonts w:eastAsia="Times New Roman" w:cs="Times New Roman"/>
          <w:color w:val="000000"/>
          <w:szCs w:val="20"/>
        </w:rPr>
      </w:pPr>
    </w:p>
    <w:p w14:paraId="34EF0E80" w14:textId="77777777" w:rsidR="00CF61CA" w:rsidRPr="00CF61CA" w:rsidRDefault="00E66AE3" w:rsidP="00CF61CA">
      <w:pPr>
        <w:spacing w:line="480" w:lineRule="auto"/>
        <w:jc w:val="center"/>
        <w:rPr>
          <w:rFonts w:eastAsia="Times New Roman" w:cs="Times New Roman"/>
          <w:color w:val="000000"/>
          <w:szCs w:val="20"/>
        </w:rPr>
      </w:pPr>
      <w:r>
        <w:rPr>
          <w:rFonts w:eastAsia="Times New Roman" w:cs="Times New Roman"/>
          <w:color w:val="000000"/>
          <w:szCs w:val="20"/>
        </w:rPr>
        <w:t xml:space="preserve">Implementing RTI and PBIS in One Elementary School in Georgia </w:t>
      </w:r>
    </w:p>
    <w:p w14:paraId="520C084F" w14:textId="77777777" w:rsidR="00CF61CA" w:rsidRPr="00CF61CA" w:rsidRDefault="00CF61CA" w:rsidP="00CF61CA">
      <w:pPr>
        <w:spacing w:line="480" w:lineRule="auto"/>
        <w:jc w:val="center"/>
        <w:rPr>
          <w:rFonts w:eastAsia="Times New Roman" w:cs="Times New Roman"/>
          <w:color w:val="000000"/>
          <w:szCs w:val="20"/>
        </w:rPr>
      </w:pPr>
      <w:r w:rsidRPr="00CF61CA">
        <w:rPr>
          <w:rFonts w:eastAsia="Times New Roman" w:cs="Times New Roman"/>
          <w:color w:val="000000"/>
          <w:szCs w:val="20"/>
        </w:rPr>
        <w:t xml:space="preserve">Candice Sears </w:t>
      </w:r>
    </w:p>
    <w:p w14:paraId="32A7A74D" w14:textId="77777777" w:rsidR="00CF61CA" w:rsidRPr="00CF61CA" w:rsidRDefault="00CF61CA" w:rsidP="00CF61CA">
      <w:pPr>
        <w:spacing w:line="480" w:lineRule="auto"/>
        <w:jc w:val="center"/>
        <w:rPr>
          <w:rFonts w:eastAsia="Times New Roman" w:cs="Times New Roman"/>
          <w:color w:val="000000"/>
          <w:szCs w:val="20"/>
        </w:rPr>
      </w:pPr>
      <w:r w:rsidRPr="00CF61CA">
        <w:rPr>
          <w:rFonts w:eastAsia="Times New Roman" w:cs="Times New Roman"/>
          <w:color w:val="000000"/>
          <w:szCs w:val="20"/>
        </w:rPr>
        <w:t>University of West Georgia</w:t>
      </w:r>
    </w:p>
    <w:p w14:paraId="64C9FE53" w14:textId="77777777" w:rsidR="00E66AE3" w:rsidRDefault="00E66AE3" w:rsidP="007072D2">
      <w:pPr>
        <w:spacing w:line="480" w:lineRule="auto"/>
        <w:jc w:val="center"/>
        <w:rPr>
          <w:b/>
        </w:rPr>
        <w:sectPr w:rsidR="00E66AE3">
          <w:headerReference w:type="default" r:id="rId8"/>
          <w:pgSz w:w="12240" w:h="15840"/>
          <w:pgMar w:top="1440" w:right="1440" w:bottom="1440" w:left="1440" w:header="720" w:footer="720" w:gutter="0"/>
          <w:cols w:space="720"/>
          <w:docGrid w:linePitch="360"/>
        </w:sectPr>
      </w:pPr>
    </w:p>
    <w:p w14:paraId="342EAFB0" w14:textId="77777777" w:rsidR="003957C8" w:rsidRPr="007072D2" w:rsidRDefault="007072D2" w:rsidP="007072D2">
      <w:pPr>
        <w:spacing w:line="480" w:lineRule="auto"/>
        <w:jc w:val="center"/>
        <w:rPr>
          <w:b/>
        </w:rPr>
      </w:pPr>
      <w:r w:rsidRPr="007072D2">
        <w:rPr>
          <w:b/>
        </w:rPr>
        <w:lastRenderedPageBreak/>
        <w:t>Implementing Positive Behavior Intervention and Support</w:t>
      </w:r>
    </w:p>
    <w:p w14:paraId="7E16BE3D" w14:textId="77777777" w:rsidR="0018547D" w:rsidRDefault="007072D2" w:rsidP="00891814">
      <w:pPr>
        <w:spacing w:line="480" w:lineRule="auto"/>
        <w:ind w:firstLine="720"/>
      </w:pPr>
      <w:r>
        <w:t>One of the most difficult aspects of a schoolteacher or school counselor</w:t>
      </w:r>
      <w:r w:rsidR="00FC6EAA">
        <w:t>’s</w:t>
      </w:r>
      <w:r>
        <w:t xml:space="preserve"> duties</w:t>
      </w:r>
      <w:r w:rsidR="00FC6EAA">
        <w:t xml:space="preserve"> is discipline</w:t>
      </w:r>
      <w:r w:rsidR="00D2375D">
        <w:t xml:space="preserve"> (</w:t>
      </w:r>
      <w:r w:rsidR="00D2375D" w:rsidRPr="00D2375D">
        <w:t>Algozzine &amp; Algozzine, 2010</w:t>
      </w:r>
      <w:r w:rsidR="00D2375D">
        <w:t>)</w:t>
      </w:r>
      <w:r w:rsidR="00FC6EAA">
        <w:t xml:space="preserve">. One or two students with </w:t>
      </w:r>
      <w:r w:rsidR="00201B5C">
        <w:t>behavior</w:t>
      </w:r>
      <w:r w:rsidR="00FC6EAA">
        <w:t xml:space="preserve"> issues can consume a major portion of the school day for school personnel</w:t>
      </w:r>
      <w:r w:rsidR="00D2375D">
        <w:t xml:space="preserve"> (</w:t>
      </w:r>
      <w:r w:rsidR="00D2375D" w:rsidRPr="00D2375D">
        <w:t>Scott, 2001</w:t>
      </w:r>
      <w:r w:rsidR="00D2375D">
        <w:t>)</w:t>
      </w:r>
      <w:r w:rsidR="00FC6EAA">
        <w:t xml:space="preserve">. </w:t>
      </w:r>
      <w:r w:rsidR="00B30C38">
        <w:t>National laws protect students in special education</w:t>
      </w:r>
      <w:r w:rsidR="00B8686D">
        <w:t xml:space="preserve">. </w:t>
      </w:r>
      <w:r w:rsidR="00B30C38">
        <w:t>Teachers and school counselors must manage the behavior of all students while abiding by the laws</w:t>
      </w:r>
      <w:r w:rsidR="00BD7335">
        <w:t xml:space="preserve"> that govern punishment</w:t>
      </w:r>
      <w:r w:rsidR="00DD5571">
        <w:t xml:space="preserve"> of students</w:t>
      </w:r>
      <w:r w:rsidR="00BD7335">
        <w:t>.</w:t>
      </w:r>
      <w:r w:rsidR="00B30C38">
        <w:t xml:space="preserve"> </w:t>
      </w:r>
      <w:r w:rsidR="0018547D">
        <w:t xml:space="preserve">Instructors first must understand why students exhibit behaviors not conducive to learning. </w:t>
      </w:r>
    </w:p>
    <w:p w14:paraId="498D190E" w14:textId="7EBDFA99" w:rsidR="0018547D" w:rsidRDefault="00C6650E" w:rsidP="000D7508">
      <w:pPr>
        <w:spacing w:line="480" w:lineRule="auto"/>
        <w:ind w:firstLine="720"/>
      </w:pPr>
      <w:r>
        <w:t>The Individuals with Disabilities Education Improvement Act (IDEA, 2004) and No Child Left Behind Act (200</w:t>
      </w:r>
      <w:r w:rsidR="00DB6FE8">
        <w:t>2</w:t>
      </w:r>
      <w:r>
        <w:t>) mandated that all students</w:t>
      </w:r>
      <w:r w:rsidR="00C43D47">
        <w:t xml:space="preserve"> in a public K-12 school have access to an effective primary </w:t>
      </w:r>
      <w:r w:rsidR="00705E96">
        <w:t xml:space="preserve">or core, </w:t>
      </w:r>
      <w:r w:rsidR="007B5630">
        <w:t xml:space="preserve">also called </w:t>
      </w:r>
      <w:r w:rsidR="00705E96">
        <w:t>tier 1, prevention. Therefore, most</w:t>
      </w:r>
      <w:r w:rsidR="0018547D">
        <w:t xml:space="preserve"> schools </w:t>
      </w:r>
      <w:r w:rsidR="00705E96">
        <w:t>have</w:t>
      </w:r>
      <w:r w:rsidR="0018547D">
        <w:t xml:space="preserve"> adopt</w:t>
      </w:r>
      <w:r w:rsidR="00705E96">
        <w:t>ed</w:t>
      </w:r>
      <w:r w:rsidR="0018547D">
        <w:t xml:space="preserve"> a tiered model for</w:t>
      </w:r>
      <w:r w:rsidR="007C2B81">
        <w:t xml:space="preserve"> student with at-risk behavior or academic</w:t>
      </w:r>
      <w:r w:rsidR="0018547D">
        <w:t xml:space="preserve"> </w:t>
      </w:r>
      <w:r w:rsidR="0018547D" w:rsidRPr="00960D26">
        <w:t>performance. Such models include Response to Intervention (</w:t>
      </w:r>
      <w:r w:rsidR="00AE713D">
        <w:t>RTI</w:t>
      </w:r>
      <w:r w:rsidR="0018547D" w:rsidRPr="00960D26">
        <w:t xml:space="preserve">) and </w:t>
      </w:r>
      <w:r w:rsidR="00960D26" w:rsidRPr="00960D26">
        <w:t xml:space="preserve">Positive Behavior Intervention and Support (PBIS) </w:t>
      </w:r>
      <w:r w:rsidR="007B5630">
        <w:t>(Lane et al., 2009).</w:t>
      </w:r>
      <w:r w:rsidR="0018547D">
        <w:t xml:space="preserve"> Successful teachers </w:t>
      </w:r>
      <w:r w:rsidR="007B5630">
        <w:t xml:space="preserve">and counselors </w:t>
      </w:r>
      <w:r w:rsidR="0018547D">
        <w:t xml:space="preserve">implement methods from programs such as </w:t>
      </w:r>
      <w:r w:rsidR="00AE713D">
        <w:t>RTI</w:t>
      </w:r>
      <w:r w:rsidR="0018547D">
        <w:t xml:space="preserve"> or PB</w:t>
      </w:r>
      <w:r w:rsidR="00960D26">
        <w:t>I</w:t>
      </w:r>
      <w:r w:rsidR="0018547D">
        <w:t>S. Some of the strategies include creating clear expectations, frequent</w:t>
      </w:r>
      <w:r w:rsidR="00E4560B">
        <w:t>ly giving</w:t>
      </w:r>
      <w:r w:rsidR="0018547D">
        <w:t xml:space="preserve"> praise, allowing th</w:t>
      </w:r>
      <w:r w:rsidR="00F15CDB">
        <w:t>e student to respond often</w:t>
      </w:r>
      <w:bookmarkStart w:id="0" w:name="_GoBack"/>
      <w:bookmarkEnd w:id="0"/>
      <w:r w:rsidR="0018547D">
        <w:t>, and establishing a trusting relationship with the student (Drysdale, William, &amp; Meaney, 2007; Partin, Maggin, Oliver, &amp; Wehby, 2010)</w:t>
      </w:r>
      <w:r w:rsidR="00E4560B">
        <w:t>.</w:t>
      </w:r>
    </w:p>
    <w:p w14:paraId="45070155" w14:textId="77777777" w:rsidR="009413E3" w:rsidRPr="009413E3" w:rsidRDefault="009413E3" w:rsidP="009413E3">
      <w:pPr>
        <w:spacing w:line="480" w:lineRule="auto"/>
        <w:rPr>
          <w:b/>
        </w:rPr>
      </w:pPr>
      <w:r w:rsidRPr="009413E3">
        <w:rPr>
          <w:b/>
        </w:rPr>
        <w:t>Response to Intervention</w:t>
      </w:r>
      <w:r w:rsidRPr="00ED5500">
        <w:rPr>
          <w:b/>
        </w:rPr>
        <w:t xml:space="preserve"> </w:t>
      </w:r>
      <w:r w:rsidR="00ED5500" w:rsidRPr="00ED5500">
        <w:rPr>
          <w:b/>
        </w:rPr>
        <w:t>(</w:t>
      </w:r>
      <w:r w:rsidR="001C19B9">
        <w:rPr>
          <w:b/>
        </w:rPr>
        <w:t>RT</w:t>
      </w:r>
      <w:r w:rsidR="00ED5500" w:rsidRPr="00ED5500">
        <w:rPr>
          <w:b/>
        </w:rPr>
        <w:t xml:space="preserve">I) </w:t>
      </w:r>
    </w:p>
    <w:p w14:paraId="38CAEC27" w14:textId="77777777" w:rsidR="009413E3" w:rsidRDefault="009413E3" w:rsidP="009413E3">
      <w:pPr>
        <w:spacing w:line="480" w:lineRule="auto"/>
        <w:ind w:firstLine="720"/>
      </w:pPr>
      <w:r>
        <w:t xml:space="preserve">Johnston (2010) posited that IDEA mandated the use of </w:t>
      </w:r>
      <w:r w:rsidR="00AE713D">
        <w:t>RTI</w:t>
      </w:r>
      <w:r w:rsidR="00ED5500">
        <w:t xml:space="preserve"> </w:t>
      </w:r>
      <w:r>
        <w:t>for two reasons: as a method to identify correctly students with learning disabilities, and as a method to eliminate the IQ discrepancy identification method as a way to eliminate the number of students w</w:t>
      </w:r>
      <w:r w:rsidR="000D7508">
        <w:t>ho actually have disabilities.</w:t>
      </w:r>
      <w:r>
        <w:t xml:space="preserve"> For a number of years, both educators and researchers questioned the discrepancy model as a method to identify students with learning disabilities; moreover, both groups expressed pleasure to see this method removed from the equation when deciding eligibility. Jiménez</w:t>
      </w:r>
      <w:r w:rsidR="00386CDC">
        <w:t xml:space="preserve"> (2010) noted, </w:t>
      </w:r>
      <w:r>
        <w:t>“Prevention and more effective teaching in the context of regular education are key concepts</w:t>
      </w:r>
      <w:r w:rsidR="00386CDC">
        <w:t xml:space="preserve"> associated with R</w:t>
      </w:r>
      <w:r w:rsidR="00AE713D">
        <w:t>T</w:t>
      </w:r>
      <w:r w:rsidR="00386CDC">
        <w:t>I” (</w:t>
      </w:r>
      <w:r>
        <w:t>p. 932).</w:t>
      </w:r>
    </w:p>
    <w:p w14:paraId="5BD25893" w14:textId="77777777" w:rsidR="009413E3" w:rsidRDefault="009413E3" w:rsidP="009413E3">
      <w:pPr>
        <w:spacing w:line="480" w:lineRule="auto"/>
        <w:ind w:firstLine="720"/>
      </w:pPr>
      <w:r>
        <w:t xml:space="preserve">No specific definition of </w:t>
      </w:r>
      <w:r w:rsidR="00AE713D">
        <w:t>RTI</w:t>
      </w:r>
      <w:r>
        <w:t xml:space="preserve"> exists, according to the National Dissemination Center for Children wit</w:t>
      </w:r>
      <w:r w:rsidR="00386CDC">
        <w:t>h Disabilities (NICHCY, 2011).</w:t>
      </w:r>
      <w:r>
        <w:t xml:space="preserve"> “In general, RTI includes screening children within the general curriculum, progress monitoring, small group instruction, and comprehensive evaluation” (Fuchs &amp; Mellard, 2007, as cited in NICHCY</w:t>
      </w:r>
      <w:r w:rsidR="00386CDC">
        <w:t xml:space="preserve">, 2011, para 15). </w:t>
      </w:r>
      <w:r>
        <w:t>According to the Georgia Department of Education (20</w:t>
      </w:r>
      <w:r w:rsidR="002A691C">
        <w:t>14</w:t>
      </w:r>
      <w:r w:rsidR="00F17114">
        <w:t>a</w:t>
      </w:r>
      <w:r>
        <w:t xml:space="preserve">), </w:t>
      </w:r>
      <w:r w:rsidR="002A691C">
        <w:t xml:space="preserve">Georgia’s </w:t>
      </w:r>
      <w:r w:rsidR="00AE713D">
        <w:t>RTI</w:t>
      </w:r>
      <w:r w:rsidR="002A691C">
        <w:t xml:space="preserve"> process includes certain key components, which follow:</w:t>
      </w:r>
    </w:p>
    <w:p w14:paraId="2F9CF963" w14:textId="77777777" w:rsidR="002A691C" w:rsidRDefault="00A63C61" w:rsidP="00A63C61">
      <w:pPr>
        <w:pStyle w:val="ListParagraph"/>
        <w:numPr>
          <w:ilvl w:val="0"/>
          <w:numId w:val="1"/>
        </w:numPr>
        <w:tabs>
          <w:tab w:val="left" w:pos="360"/>
        </w:tabs>
        <w:spacing w:line="480" w:lineRule="auto"/>
        <w:ind w:left="720"/>
      </w:pPr>
      <w:r>
        <w:t>“</w:t>
      </w:r>
      <w:r w:rsidR="002A691C">
        <w:t>A 4-Tiered delivery model designed to provide support matched to student need through the implementation of standards-based classrooms</w:t>
      </w:r>
    </w:p>
    <w:p w14:paraId="341819B7" w14:textId="77777777" w:rsidR="002A691C" w:rsidRDefault="002A691C" w:rsidP="00A63C61">
      <w:pPr>
        <w:pStyle w:val="ListParagraph"/>
        <w:numPr>
          <w:ilvl w:val="0"/>
          <w:numId w:val="1"/>
        </w:numPr>
        <w:tabs>
          <w:tab w:val="left" w:pos="360"/>
        </w:tabs>
        <w:spacing w:line="480" w:lineRule="auto"/>
        <w:ind w:left="720"/>
      </w:pPr>
      <w:r>
        <w:t>Evidence-based instruction as the core of classroom pedagogy</w:t>
      </w:r>
    </w:p>
    <w:p w14:paraId="1B9F57A7" w14:textId="77777777" w:rsidR="002A691C" w:rsidRDefault="001118E8" w:rsidP="00A63C61">
      <w:pPr>
        <w:pStyle w:val="ListParagraph"/>
        <w:numPr>
          <w:ilvl w:val="0"/>
          <w:numId w:val="1"/>
        </w:numPr>
        <w:tabs>
          <w:tab w:val="left" w:pos="360"/>
        </w:tabs>
        <w:spacing w:line="480" w:lineRule="auto"/>
        <w:ind w:left="720"/>
      </w:pPr>
      <w:r>
        <w:t>Evidence-based interventions of increasing levels of intensity based on progress monitoring</w:t>
      </w:r>
    </w:p>
    <w:p w14:paraId="4AF250CC" w14:textId="77777777" w:rsidR="001118E8" w:rsidRDefault="001118E8" w:rsidP="00A63C61">
      <w:pPr>
        <w:pStyle w:val="ListParagraph"/>
        <w:numPr>
          <w:ilvl w:val="0"/>
          <w:numId w:val="1"/>
        </w:numPr>
        <w:tabs>
          <w:tab w:val="left" w:pos="360"/>
        </w:tabs>
        <w:spacing w:line="480" w:lineRule="auto"/>
        <w:ind w:left="720"/>
      </w:pPr>
      <w:r>
        <w:t>The use of a variety of ongoing assessment data to determine which students are not meeting success academically and/or behaviorally</w:t>
      </w:r>
    </w:p>
    <w:p w14:paraId="4D12859D" w14:textId="77777777" w:rsidR="001118E8" w:rsidRDefault="001118E8" w:rsidP="00A63C61">
      <w:pPr>
        <w:pStyle w:val="ListParagraph"/>
        <w:numPr>
          <w:ilvl w:val="0"/>
          <w:numId w:val="1"/>
        </w:numPr>
        <w:tabs>
          <w:tab w:val="left" w:pos="360"/>
        </w:tabs>
        <w:spacing w:line="480" w:lineRule="auto"/>
        <w:ind w:left="720"/>
      </w:pPr>
      <w:r>
        <w:t>Purposeful allocation of instructional resources based on student assessment data” (</w:t>
      </w:r>
      <w:r w:rsidR="00A63C61">
        <w:t>GDOE, 2014</w:t>
      </w:r>
      <w:r w:rsidR="00F17114">
        <w:t>a</w:t>
      </w:r>
      <w:r w:rsidR="00A63C61">
        <w:t>, Introduction and Overview, para. 4).</w:t>
      </w:r>
    </w:p>
    <w:p w14:paraId="5A9CBA44" w14:textId="77777777" w:rsidR="009413E3" w:rsidRDefault="009413E3" w:rsidP="009413E3">
      <w:pPr>
        <w:spacing w:line="480" w:lineRule="auto"/>
        <w:ind w:firstLine="720"/>
      </w:pPr>
      <w:r>
        <w:t>One of the counties in Georgia define</w:t>
      </w:r>
      <w:r w:rsidR="00290236">
        <w:t>d</w:t>
      </w:r>
      <w:r>
        <w:t xml:space="preserve"> </w:t>
      </w:r>
      <w:r w:rsidR="00AE713D">
        <w:t xml:space="preserve">RTI </w:t>
      </w:r>
      <w:r w:rsidR="004D08DD">
        <w:t xml:space="preserve">as </w:t>
      </w:r>
      <w:r>
        <w:t xml:space="preserve">a “flexible problem-solving model in which schools provide assistance to match the learner’s needs” (Cobb County School District, 2010, </w:t>
      </w:r>
      <w:r w:rsidR="007C2B81">
        <w:t xml:space="preserve">para 1). </w:t>
      </w:r>
      <w:r>
        <w:t>Cobb County provides parents with a brochure from Georgia Department of Education, which explains the levels or tiers tha</w:t>
      </w:r>
      <w:r w:rsidR="007C2B81">
        <w:t xml:space="preserve">t the Georgia adopted for use. </w:t>
      </w:r>
      <w:r w:rsidR="00960D26">
        <w:t>In the brochure, parents are told that</w:t>
      </w:r>
      <w:r>
        <w:t xml:space="preserve"> Cobb County School District adopted the model</w:t>
      </w:r>
      <w:r w:rsidR="005442DA">
        <w:t>, which was developed by</w:t>
      </w:r>
      <w:r>
        <w:t xml:space="preserve"> Georgia Department of Education</w:t>
      </w:r>
      <w:r w:rsidR="005442DA">
        <w:t>. This model</w:t>
      </w:r>
      <w:r>
        <w:t xml:space="preserve"> organizes school intervention</w:t>
      </w:r>
      <w:r w:rsidR="005442DA">
        <w:t xml:space="preserve"> services into four levels, or t</w:t>
      </w:r>
      <w:r>
        <w:t>iers</w:t>
      </w:r>
      <w:r w:rsidR="005442DA">
        <w:t>.</w:t>
      </w:r>
      <w:r>
        <w:t xml:space="preserve">  </w:t>
      </w:r>
    </w:p>
    <w:p w14:paraId="49A2A190" w14:textId="77777777" w:rsidR="00ED5500" w:rsidRPr="00ED5500" w:rsidRDefault="00ED5500" w:rsidP="00ED5500">
      <w:pPr>
        <w:spacing w:line="480" w:lineRule="auto"/>
        <w:rPr>
          <w:b/>
        </w:rPr>
      </w:pPr>
      <w:r w:rsidRPr="00ED5500">
        <w:rPr>
          <w:b/>
        </w:rPr>
        <w:t xml:space="preserve">Positive Behavior Intervention and Support (PBIS) </w:t>
      </w:r>
    </w:p>
    <w:p w14:paraId="7F1CE980" w14:textId="77777777" w:rsidR="00F66202" w:rsidRDefault="005442DA" w:rsidP="00891814">
      <w:pPr>
        <w:spacing w:line="480" w:lineRule="auto"/>
        <w:ind w:firstLine="720"/>
      </w:pPr>
      <w:r>
        <w:t xml:space="preserve">Similar to </w:t>
      </w:r>
      <w:r w:rsidR="00AE713D">
        <w:t>RTI</w:t>
      </w:r>
      <w:r>
        <w:t xml:space="preserve">, </w:t>
      </w:r>
      <w:r w:rsidR="00F66202">
        <w:t>PBIS is a preventative structure for teaching students behavioral expectations through a tiered model in an effort to improve academic and social behavior results for all students (PBIS.Org, 2012). PBIS does not provide schools with a written curriculum with scripts to produce improved results for students (PBIS.org, 2012). The goal of PBIS is to provide structures and processes for school personnel to identify research based practices and improve on interventions through data analysis to improve academic and social learning for all students (PBIS.org, 2012).</w:t>
      </w:r>
      <w:r w:rsidR="00F156B9">
        <w:t xml:space="preserve"> </w:t>
      </w:r>
      <w:r w:rsidR="00C62BC2">
        <w:t>The difference</w:t>
      </w:r>
      <w:r w:rsidR="00197888">
        <w:t>s</w:t>
      </w:r>
      <w:r w:rsidR="00C62BC2">
        <w:t xml:space="preserve"> between </w:t>
      </w:r>
      <w:r w:rsidR="00197888">
        <w:t xml:space="preserve">RTI </w:t>
      </w:r>
      <w:r w:rsidR="00C62BC2">
        <w:t xml:space="preserve">and PBIS </w:t>
      </w:r>
      <w:r w:rsidR="00197888">
        <w:t>are</w:t>
      </w:r>
      <w:r w:rsidR="00C62BC2">
        <w:t xml:space="preserve"> the focus </w:t>
      </w:r>
      <w:r w:rsidR="00197888">
        <w:t xml:space="preserve">is </w:t>
      </w:r>
      <w:r w:rsidR="00C62BC2">
        <w:t>on behavior</w:t>
      </w:r>
      <w:r w:rsidR="00197888">
        <w:t>,</w:t>
      </w:r>
      <w:r w:rsidR="007E19DD">
        <w:t xml:space="preserve"> and it is offered to all students in the school, not just those in need</w:t>
      </w:r>
      <w:r w:rsidR="00C62BC2">
        <w:t xml:space="preserve">. Georgia </w:t>
      </w:r>
      <w:r w:rsidR="00197888">
        <w:t>D</w:t>
      </w:r>
      <w:r w:rsidR="00C62BC2">
        <w:t>epartment of Education (2014</w:t>
      </w:r>
      <w:r w:rsidR="00F17114">
        <w:t>b</w:t>
      </w:r>
      <w:r w:rsidR="00C62BC2">
        <w:t>) lists the key features of PBIS:</w:t>
      </w:r>
    </w:p>
    <w:p w14:paraId="1336CBB0" w14:textId="77777777" w:rsidR="00C62BC2" w:rsidRDefault="00C62BC2" w:rsidP="00C62BC2">
      <w:pPr>
        <w:pStyle w:val="ListParagraph"/>
        <w:numPr>
          <w:ilvl w:val="0"/>
          <w:numId w:val="2"/>
        </w:numPr>
        <w:tabs>
          <w:tab w:val="left" w:pos="360"/>
        </w:tabs>
        <w:spacing w:line="480" w:lineRule="auto"/>
        <w:ind w:left="720"/>
      </w:pPr>
      <w:r>
        <w:t xml:space="preserve">Social skills instruction </w:t>
      </w:r>
    </w:p>
    <w:p w14:paraId="3830DFE7" w14:textId="77777777" w:rsidR="00C62BC2" w:rsidRDefault="00C62BC2" w:rsidP="00C62BC2">
      <w:pPr>
        <w:pStyle w:val="ListParagraph"/>
        <w:numPr>
          <w:ilvl w:val="0"/>
          <w:numId w:val="2"/>
        </w:numPr>
        <w:tabs>
          <w:tab w:val="left" w:pos="360"/>
        </w:tabs>
        <w:spacing w:line="480" w:lineRule="auto"/>
        <w:ind w:left="720"/>
      </w:pPr>
      <w:r>
        <w:t xml:space="preserve">Positive and proactive discipline </w:t>
      </w:r>
    </w:p>
    <w:p w14:paraId="460A66E7" w14:textId="77777777" w:rsidR="00C62BC2" w:rsidRDefault="00C62BC2" w:rsidP="00C62BC2">
      <w:pPr>
        <w:pStyle w:val="ListParagraph"/>
        <w:numPr>
          <w:ilvl w:val="0"/>
          <w:numId w:val="2"/>
        </w:numPr>
        <w:tabs>
          <w:tab w:val="left" w:pos="360"/>
        </w:tabs>
        <w:spacing w:line="480" w:lineRule="auto"/>
        <w:ind w:left="720"/>
      </w:pPr>
      <w:r>
        <w:t xml:space="preserve">Social behavior expectations </w:t>
      </w:r>
    </w:p>
    <w:p w14:paraId="181A786C" w14:textId="77777777" w:rsidR="00C62BC2" w:rsidRDefault="00C62BC2" w:rsidP="00C62BC2">
      <w:pPr>
        <w:pStyle w:val="ListParagraph"/>
        <w:numPr>
          <w:ilvl w:val="0"/>
          <w:numId w:val="2"/>
        </w:numPr>
        <w:tabs>
          <w:tab w:val="left" w:pos="360"/>
        </w:tabs>
        <w:spacing w:line="480" w:lineRule="auto"/>
        <w:ind w:left="720"/>
      </w:pPr>
      <w:r>
        <w:t xml:space="preserve">Active supervision and monitoring </w:t>
      </w:r>
    </w:p>
    <w:p w14:paraId="4A8A8C2B" w14:textId="77777777" w:rsidR="00C62BC2" w:rsidRDefault="00C62BC2" w:rsidP="00C62BC2">
      <w:pPr>
        <w:pStyle w:val="ListParagraph"/>
        <w:numPr>
          <w:ilvl w:val="0"/>
          <w:numId w:val="2"/>
        </w:numPr>
        <w:tabs>
          <w:tab w:val="left" w:pos="360"/>
        </w:tabs>
        <w:spacing w:line="480" w:lineRule="auto"/>
        <w:ind w:left="720"/>
      </w:pPr>
      <w:r>
        <w:t xml:space="preserve">Positive acknowledgement </w:t>
      </w:r>
    </w:p>
    <w:p w14:paraId="40302BA8" w14:textId="77777777" w:rsidR="00C62BC2" w:rsidRDefault="00C62BC2" w:rsidP="00C62BC2">
      <w:pPr>
        <w:pStyle w:val="ListParagraph"/>
        <w:numPr>
          <w:ilvl w:val="0"/>
          <w:numId w:val="2"/>
        </w:numPr>
        <w:tabs>
          <w:tab w:val="left" w:pos="360"/>
        </w:tabs>
        <w:spacing w:line="480" w:lineRule="auto"/>
        <w:ind w:left="720"/>
      </w:pPr>
      <w:r>
        <w:t xml:space="preserve">Fair and corrective discipline </w:t>
      </w:r>
    </w:p>
    <w:p w14:paraId="1307A44D" w14:textId="77777777" w:rsidR="00C62BC2" w:rsidRDefault="00C62BC2" w:rsidP="00C62BC2">
      <w:pPr>
        <w:pStyle w:val="ListParagraph"/>
        <w:numPr>
          <w:ilvl w:val="0"/>
          <w:numId w:val="2"/>
        </w:numPr>
        <w:tabs>
          <w:tab w:val="left" w:pos="360"/>
        </w:tabs>
        <w:spacing w:line="480" w:lineRule="auto"/>
        <w:ind w:left="720"/>
      </w:pPr>
      <w:r>
        <w:t xml:space="preserve">Parent training and collaboration </w:t>
      </w:r>
      <w:r w:rsidR="007E19DD">
        <w:t>(p. 2)</w:t>
      </w:r>
    </w:p>
    <w:p w14:paraId="2736D067" w14:textId="77777777" w:rsidR="00810456" w:rsidRDefault="00F66202" w:rsidP="00810456">
      <w:pPr>
        <w:spacing w:line="480" w:lineRule="auto"/>
        <w:ind w:firstLine="720"/>
      </w:pPr>
      <w:r>
        <w:t>PBIS</w:t>
      </w:r>
      <w:r w:rsidR="007E19DD">
        <w:t xml:space="preserve">’s main website informs that this tiered approach is </w:t>
      </w:r>
      <w:r>
        <w:t xml:space="preserve">a prevention-oriented way for school personnel to </w:t>
      </w:r>
      <w:r w:rsidR="005806A6">
        <w:t>(a)</w:t>
      </w:r>
      <w:r>
        <w:t xml:space="preserve"> organize evidence-based practices, </w:t>
      </w:r>
      <w:r w:rsidR="005806A6">
        <w:t>(b)</w:t>
      </w:r>
      <w:r>
        <w:t xml:space="preserve"> improve their implementation of those practices, and </w:t>
      </w:r>
      <w:r w:rsidR="005806A6">
        <w:t>(c)</w:t>
      </w:r>
      <w:r>
        <w:t xml:space="preserve"> maximize academic and social behavior outcomes for students</w:t>
      </w:r>
      <w:r w:rsidR="005806A6">
        <w:t xml:space="preserve"> (</w:t>
      </w:r>
      <w:r>
        <w:t>PBIS.Org, 2012)</w:t>
      </w:r>
      <w:r w:rsidR="005806A6">
        <w:t>.</w:t>
      </w:r>
      <w:r w:rsidR="00D840AC">
        <w:t xml:space="preserve"> According to Nelson and Sugai (1999), </w:t>
      </w:r>
      <w:r w:rsidR="00A3036B">
        <w:t>“</w:t>
      </w:r>
      <w:r w:rsidR="00197888">
        <w:t>T</w:t>
      </w:r>
      <w:r w:rsidR="00D840AC">
        <w:t>he basic premise of PBIS is that problem behaviors occur due to deficiencies in the behavioral</w:t>
      </w:r>
      <w:r w:rsidR="00A3036B">
        <w:t xml:space="preserve"> </w:t>
      </w:r>
      <w:r w:rsidR="00D840AC">
        <w:t>repertoires of the individual and/or deficiencies in the environment</w:t>
      </w:r>
      <w:r w:rsidR="00A3036B">
        <w:t>”</w:t>
      </w:r>
      <w:r w:rsidR="00D840AC">
        <w:t xml:space="preserve"> (</w:t>
      </w:r>
      <w:r w:rsidR="00A3036B">
        <w:t xml:space="preserve">as cited in </w:t>
      </w:r>
      <w:r w:rsidR="00A3036B" w:rsidRPr="00A3036B">
        <w:t>Sullivan, Long, &amp; Kucera</w:t>
      </w:r>
      <w:r w:rsidR="00A3036B">
        <w:t>, 2011, p. 972</w:t>
      </w:r>
      <w:r w:rsidR="00D840AC">
        <w:t xml:space="preserve">). </w:t>
      </w:r>
      <w:r w:rsidR="00810456">
        <w:t>When discussing the tiers, Beard (2013) explained the following:</w:t>
      </w:r>
    </w:p>
    <w:p w14:paraId="7CE5BC42" w14:textId="77777777" w:rsidR="00F66202" w:rsidRDefault="00810456" w:rsidP="00810456">
      <w:pPr>
        <w:spacing w:line="480" w:lineRule="auto"/>
        <w:ind w:left="720"/>
      </w:pPr>
      <w:r>
        <w:t>The three-tiered model provides a continuum of support where the intensity of interventions gradually increases: 1) the first tier provides universal supports/instruction for all students; 2) the second tier provides more intense interventions for students not responding to universals; and 3) the third tier, the most intense, provides individualized interventions for students not responding to tier one and tier two supports. (p. 8)</w:t>
      </w:r>
    </w:p>
    <w:p w14:paraId="14741CB3" w14:textId="77777777" w:rsidR="00B54642" w:rsidRDefault="00BD558E" w:rsidP="001C19B9">
      <w:pPr>
        <w:spacing w:line="480" w:lineRule="auto"/>
        <w:jc w:val="center"/>
        <w:rPr>
          <w:b/>
        </w:rPr>
      </w:pPr>
      <w:r w:rsidRPr="00BD558E">
        <w:rPr>
          <w:b/>
        </w:rPr>
        <w:t>Major Stakeholders</w:t>
      </w:r>
    </w:p>
    <w:p w14:paraId="457DC815" w14:textId="77777777" w:rsidR="00BD558E" w:rsidRDefault="00BD558E" w:rsidP="00B84E87">
      <w:pPr>
        <w:spacing w:line="480" w:lineRule="auto"/>
      </w:pPr>
      <w:r w:rsidRPr="00B84E87">
        <w:tab/>
        <w:t xml:space="preserve">The major stakeholders of this program implementation are </w:t>
      </w:r>
      <w:r w:rsidR="00A83DBD" w:rsidRPr="00B84E87">
        <w:t>parents, students</w:t>
      </w:r>
      <w:r w:rsidR="00A83DBD">
        <w:t xml:space="preserve">, and </w:t>
      </w:r>
      <w:r w:rsidRPr="00B84E87">
        <w:t>the school staff, which includes administration, teachers, counselors, and paraprofessionals</w:t>
      </w:r>
      <w:r w:rsidR="00A83DBD">
        <w:t xml:space="preserve">. The school under study is an elementary school in a suburb of Atlanta, Georgia. For purposes of this </w:t>
      </w:r>
      <w:r w:rsidR="00EB258D">
        <w:t>study</w:t>
      </w:r>
      <w:r w:rsidR="00A83DBD">
        <w:t>, the school will be known by the alias</w:t>
      </w:r>
      <w:r w:rsidR="00E32F5D">
        <w:t>,</w:t>
      </w:r>
      <w:r w:rsidR="00A83DBD">
        <w:t xml:space="preserve"> B. Street School. In the beginning of the 2014-2015 year</w:t>
      </w:r>
      <w:r w:rsidR="00D83CB6">
        <w:t xml:space="preserve">, the student population was 462 </w:t>
      </w:r>
      <w:r w:rsidR="00054787">
        <w:t>students in grades</w:t>
      </w:r>
      <w:r w:rsidR="00D83CB6">
        <w:t xml:space="preserve"> K through 5.</w:t>
      </w:r>
      <w:r w:rsidR="00A83DBD">
        <w:t xml:space="preserve"> </w:t>
      </w:r>
      <w:r w:rsidR="00054787">
        <w:t xml:space="preserve">Minority enrollment was </w:t>
      </w:r>
      <w:r w:rsidR="00D83CB6">
        <w:t>43</w:t>
      </w:r>
      <w:r w:rsidR="00054787" w:rsidRPr="00054787">
        <w:t>%</w:t>
      </w:r>
      <w:r w:rsidR="00E32F5D">
        <w:t>, which wa</w:t>
      </w:r>
      <w:r w:rsidR="00D83CB6">
        <w:t>s lower</w:t>
      </w:r>
      <w:r w:rsidR="00054787">
        <w:t xml:space="preserve"> than Georgia’s average of 56% for the same year. The teacher to student ratio was </w:t>
      </w:r>
      <w:r w:rsidR="00054787" w:rsidRPr="00054787">
        <w:t>14:1</w:t>
      </w:r>
      <w:r w:rsidR="00054787">
        <w:t>, which was</w:t>
      </w:r>
      <w:r w:rsidR="00054787" w:rsidRPr="00054787">
        <w:t xml:space="preserve"> lower than the G</w:t>
      </w:r>
      <w:r w:rsidR="00054787">
        <w:t>eorgia</w:t>
      </w:r>
      <w:r w:rsidR="00054787" w:rsidRPr="00054787">
        <w:t xml:space="preserve"> average of 15:1</w:t>
      </w:r>
      <w:r w:rsidR="00054787">
        <w:t xml:space="preserve"> (Pub</w:t>
      </w:r>
      <w:r w:rsidR="001171F4">
        <w:t>l</w:t>
      </w:r>
      <w:r w:rsidR="00054787">
        <w:t>ic School Review, 2014).</w:t>
      </w:r>
      <w:r w:rsidRPr="00B84E87">
        <w:t xml:space="preserve"> </w:t>
      </w:r>
    </w:p>
    <w:p w14:paraId="0571AB4B" w14:textId="77777777" w:rsidR="00E32F5D" w:rsidRDefault="00E32F5D" w:rsidP="00EB258D">
      <w:pPr>
        <w:spacing w:line="480" w:lineRule="auto"/>
      </w:pPr>
      <w:r>
        <w:tab/>
        <w:t xml:space="preserve">Student </w:t>
      </w:r>
      <w:r w:rsidR="00D83CB6">
        <w:t>behavior</w:t>
      </w:r>
      <w:r>
        <w:t xml:space="preserve"> problems became a major concern for the staff and parent</w:t>
      </w:r>
      <w:r w:rsidR="00BC346A">
        <w:t>s</w:t>
      </w:r>
      <w:r>
        <w:t xml:space="preserve"> of B. Street School within the past 18 months. Although Scott</w:t>
      </w:r>
      <w:r w:rsidRPr="00D2375D">
        <w:t xml:space="preserve"> </w:t>
      </w:r>
      <w:r>
        <w:t>(</w:t>
      </w:r>
      <w:r w:rsidRPr="00D2375D">
        <w:t>2001</w:t>
      </w:r>
      <w:r>
        <w:t xml:space="preserve">) warned that discipline problems could take up 80% of the school day for some school staff, this was not the typical case for B. Street School until recently. </w:t>
      </w:r>
      <w:r w:rsidR="008D083B">
        <w:t xml:space="preserve">However, </w:t>
      </w:r>
      <w:r w:rsidR="00D83CB6">
        <w:t>behavior</w:t>
      </w:r>
      <w:r w:rsidR="008D083B">
        <w:t xml:space="preserve"> problems have escalated to the degree that school counselors are implementing </w:t>
      </w:r>
      <w:r w:rsidR="00947738">
        <w:t xml:space="preserve">training for </w:t>
      </w:r>
      <w:r w:rsidR="008D083B">
        <w:t>PBIS and re-</w:t>
      </w:r>
      <w:r w:rsidR="00947738">
        <w:t xml:space="preserve">training for </w:t>
      </w:r>
      <w:r w:rsidR="00197888">
        <w:t>RTI</w:t>
      </w:r>
      <w:r w:rsidR="008D083B">
        <w:t xml:space="preserve"> to all school staff. Moreover, parent meetings have been arranged to help those concerned parents, </w:t>
      </w:r>
      <w:r w:rsidR="00D83CB6">
        <w:t>grandparents, and guardians</w:t>
      </w:r>
      <w:r w:rsidR="008D083B">
        <w:t xml:space="preserve"> with the issue. </w:t>
      </w:r>
      <w:r w:rsidR="00BC346A">
        <w:t>T</w:t>
      </w:r>
      <w:r w:rsidR="00947738">
        <w:t xml:space="preserve">he </w:t>
      </w:r>
      <w:r w:rsidR="00BC346A">
        <w:t xml:space="preserve">counselors are </w:t>
      </w:r>
      <w:r w:rsidR="00947738">
        <w:t>training the teachers on ways to help</w:t>
      </w:r>
      <w:r w:rsidR="00BC346A">
        <w:t xml:space="preserve"> students become active members in resolving this issue through role-play, assemblies, </w:t>
      </w:r>
      <w:r w:rsidR="00D83CB6">
        <w:t>classroom guidance lessons</w:t>
      </w:r>
      <w:r w:rsidR="00BC346A">
        <w:t xml:space="preserve">, and workshops designed by the counselors specifically for the young students. </w:t>
      </w:r>
      <w:r>
        <w:t xml:space="preserve"> </w:t>
      </w:r>
    </w:p>
    <w:p w14:paraId="74C511AB" w14:textId="77777777" w:rsidR="00B54642" w:rsidRDefault="00EB258D" w:rsidP="00EB258D">
      <w:pPr>
        <w:spacing w:line="480" w:lineRule="auto"/>
        <w:jc w:val="center"/>
        <w:rPr>
          <w:b/>
        </w:rPr>
      </w:pPr>
      <w:r w:rsidRPr="00EB258D">
        <w:rPr>
          <w:b/>
        </w:rPr>
        <w:t>Purpose of Program Implementation</w:t>
      </w:r>
    </w:p>
    <w:p w14:paraId="4743BA84" w14:textId="77777777" w:rsidR="00EB258D" w:rsidRPr="00EB258D" w:rsidRDefault="00EB258D" w:rsidP="00AA05B8">
      <w:pPr>
        <w:spacing w:line="480" w:lineRule="auto"/>
        <w:rPr>
          <w:b/>
        </w:rPr>
      </w:pPr>
      <w:r w:rsidRPr="00A65742">
        <w:tab/>
        <w:t>With discipline issues escalating to where the</w:t>
      </w:r>
      <w:r w:rsidR="00067149">
        <w:t>y</w:t>
      </w:r>
      <w:r w:rsidRPr="00A65742">
        <w:t xml:space="preserve"> </w:t>
      </w:r>
      <w:r w:rsidR="00067149">
        <w:t>can</w:t>
      </w:r>
      <w:r w:rsidRPr="00A65742">
        <w:t xml:space="preserve"> take up 80% or more of a school day for some staff members, something must be done to </w:t>
      </w:r>
      <w:r w:rsidR="00A65742" w:rsidRPr="00A65742">
        <w:t>improve the situation</w:t>
      </w:r>
      <w:r w:rsidR="00A65742">
        <w:rPr>
          <w:b/>
        </w:rPr>
        <w:t xml:space="preserve">. </w:t>
      </w:r>
      <w:r w:rsidR="008E06CC" w:rsidRPr="008E06CC">
        <w:t xml:space="preserve">After speaking with the school administration, it was agreed that PBIS should be implemented; however, it was also agreed that </w:t>
      </w:r>
      <w:r w:rsidR="000A498B">
        <w:t xml:space="preserve">RTI </w:t>
      </w:r>
      <w:r w:rsidR="008E06CC" w:rsidRPr="008E06CC">
        <w:t xml:space="preserve">should be re-introduced. </w:t>
      </w:r>
      <w:r w:rsidR="00A65742" w:rsidRPr="008E06CC">
        <w:t>Although</w:t>
      </w:r>
      <w:r w:rsidR="00A65742" w:rsidRPr="009F0B98">
        <w:t xml:space="preserve"> B. Street School has technically used </w:t>
      </w:r>
      <w:r w:rsidR="000A498B">
        <w:t>RTI</w:t>
      </w:r>
      <w:r w:rsidR="00A65742" w:rsidRPr="009F0B98">
        <w:t xml:space="preserve"> for a number of years, some staff members have become </w:t>
      </w:r>
      <w:r w:rsidR="009F0B98" w:rsidRPr="009F0B98">
        <w:t xml:space="preserve">lackadaisical </w:t>
      </w:r>
      <w:r w:rsidR="00A65742" w:rsidRPr="009F0B98">
        <w:t xml:space="preserve">about </w:t>
      </w:r>
      <w:r w:rsidR="00F46106">
        <w:t xml:space="preserve">using </w:t>
      </w:r>
      <w:r w:rsidR="00A65742" w:rsidRPr="009F0B98">
        <w:t xml:space="preserve">this tiered approach for all students. </w:t>
      </w:r>
      <w:r w:rsidR="009F0B98">
        <w:t xml:space="preserve">When used, it is typically used for academic deficits, not behavioral issues. </w:t>
      </w:r>
      <w:r w:rsidR="00F46106">
        <w:t xml:space="preserve">PBIS has </w:t>
      </w:r>
      <w:r w:rsidR="008E06CC">
        <w:t>not</w:t>
      </w:r>
      <w:r w:rsidR="00F46106">
        <w:t xml:space="preserve"> been introduced to the staff at his school. It is hoped that by re-training the staff of the </w:t>
      </w:r>
      <w:r w:rsidR="008E06CC">
        <w:t xml:space="preserve">benefits of </w:t>
      </w:r>
      <w:r w:rsidR="000A498B">
        <w:t xml:space="preserve">RTI </w:t>
      </w:r>
      <w:r w:rsidR="008E06CC">
        <w:t>and intr</w:t>
      </w:r>
      <w:r w:rsidR="00F46106">
        <w:t>o</w:t>
      </w:r>
      <w:r w:rsidR="008E06CC">
        <w:t>du</w:t>
      </w:r>
      <w:r w:rsidR="00F46106">
        <w:t>cing PBIS, the</w:t>
      </w:r>
      <w:r w:rsidR="001C19B9">
        <w:t>y</w:t>
      </w:r>
      <w:r w:rsidR="00F46106">
        <w:t xml:space="preserve"> will be able to gain back control of the behaviors, which are currently dominating the school. </w:t>
      </w:r>
    </w:p>
    <w:p w14:paraId="0C573B4A" w14:textId="77777777" w:rsidR="00EB258D" w:rsidRDefault="00AA05B8" w:rsidP="00AA05B8">
      <w:pPr>
        <w:spacing w:line="480" w:lineRule="auto"/>
        <w:jc w:val="center"/>
        <w:rPr>
          <w:b/>
        </w:rPr>
      </w:pPr>
      <w:r w:rsidRPr="00AA05B8">
        <w:rPr>
          <w:b/>
        </w:rPr>
        <w:t>Proposed Methodology</w:t>
      </w:r>
    </w:p>
    <w:p w14:paraId="098A377D" w14:textId="77777777" w:rsidR="004F53CF" w:rsidRPr="004F53CF" w:rsidRDefault="004F53CF" w:rsidP="004F53CF">
      <w:pPr>
        <w:spacing w:line="480" w:lineRule="auto"/>
        <w:rPr>
          <w:b/>
        </w:rPr>
      </w:pPr>
      <w:r w:rsidRPr="004F53CF">
        <w:rPr>
          <w:b/>
        </w:rPr>
        <w:t>Participants</w:t>
      </w:r>
    </w:p>
    <w:p w14:paraId="167F7354" w14:textId="77777777" w:rsidR="004F53CF" w:rsidRDefault="004F53CF" w:rsidP="004F53CF">
      <w:pPr>
        <w:spacing w:line="480" w:lineRule="auto"/>
      </w:pPr>
      <w:r>
        <w:tab/>
        <w:t xml:space="preserve">Participants for this descriptive case study will include </w:t>
      </w:r>
      <w:r w:rsidR="001C19B9">
        <w:t>the staff at B. Street School.</w:t>
      </w:r>
      <w:r>
        <w:t xml:space="preserve"> Because students under the age of 18 are considered a vulnerable, protected group, no questions will be directly asked of any student. Students will be observed and incidences of behavior referrals will be closely scrutinized. </w:t>
      </w:r>
      <w:r w:rsidR="002401F1">
        <w:t xml:space="preserve">An informed consent form will be sent to all </w:t>
      </w:r>
      <w:r w:rsidR="009E73A3">
        <w:t>35 teachers at B. Street School</w:t>
      </w:r>
      <w:r w:rsidR="002401F1">
        <w:t xml:space="preserve">. Those who sign informed consent forms will be asked </w:t>
      </w:r>
      <w:r w:rsidR="003F71CC">
        <w:t>participate in one-on-one or focus group interviews</w:t>
      </w:r>
      <w:r w:rsidR="002401F1">
        <w:t xml:space="preserve"> </w:t>
      </w:r>
      <w:r w:rsidR="001069C8">
        <w:t xml:space="preserve">and surveys </w:t>
      </w:r>
      <w:r w:rsidR="002401F1">
        <w:t>regarding the number of behavior incidents the</w:t>
      </w:r>
      <w:r w:rsidR="00D01F8C">
        <w:t>y</w:t>
      </w:r>
      <w:r w:rsidR="002401F1">
        <w:t xml:space="preserve"> </w:t>
      </w:r>
      <w:r w:rsidR="00D01F8C">
        <w:t>encounter</w:t>
      </w:r>
      <w:r w:rsidR="002401F1">
        <w:t xml:space="preserve"> each day and how they manage them. </w:t>
      </w:r>
      <w:r w:rsidR="00F74CAB">
        <w:t>The survey will be used to ascertain staff’s</w:t>
      </w:r>
      <w:r w:rsidR="00D01F8C">
        <w:t xml:space="preserve"> knowledge of </w:t>
      </w:r>
      <w:r w:rsidR="000A498B">
        <w:t>RTI</w:t>
      </w:r>
      <w:r w:rsidR="00D01F8C">
        <w:t xml:space="preserve"> and PBIS approaches</w:t>
      </w:r>
      <w:r w:rsidR="003F71CC">
        <w:t xml:space="preserve"> (see Appendix A)</w:t>
      </w:r>
      <w:r w:rsidR="00D01F8C">
        <w:t xml:space="preserve">. This information will be used to arrange inservice training for the teachers. </w:t>
      </w:r>
    </w:p>
    <w:p w14:paraId="32782AD8" w14:textId="77777777" w:rsidR="00D01F8C" w:rsidRPr="00D01F8C" w:rsidRDefault="00D01F8C" w:rsidP="004F53CF">
      <w:pPr>
        <w:spacing w:line="480" w:lineRule="auto"/>
        <w:rPr>
          <w:b/>
        </w:rPr>
      </w:pPr>
      <w:r w:rsidRPr="00D01F8C">
        <w:rPr>
          <w:b/>
        </w:rPr>
        <w:t>Design and Methodology</w:t>
      </w:r>
    </w:p>
    <w:p w14:paraId="47106554" w14:textId="77777777" w:rsidR="00E6234F" w:rsidRDefault="00D01F8C" w:rsidP="00976357">
      <w:pPr>
        <w:spacing w:line="480" w:lineRule="auto"/>
        <w:ind w:firstLine="720"/>
      </w:pPr>
      <w:r>
        <w:t>Researchers may select from qualitative, quantitative, or mixed methods when designing their studies. A quantitative approach would be appropriate if the aim of the research was to measure the number of occurrences or events</w:t>
      </w:r>
      <w:r w:rsidR="00E6234F">
        <w:t>; however, this has been done. The number of behavioral incidents has been established. We know how many discipline referrals have been made; we need know why they are increasing</w:t>
      </w:r>
      <w:r w:rsidR="00B21D51">
        <w:t xml:space="preserve"> and what the staff is doing to help the situation</w:t>
      </w:r>
      <w:r w:rsidR="00E6234F">
        <w:t xml:space="preserve">. Therefore, a mixed methods approach, which uses both qualitative and quantitative data, was also deemed not applicable. </w:t>
      </w:r>
    </w:p>
    <w:p w14:paraId="5B0C1E95" w14:textId="77777777" w:rsidR="00976357" w:rsidRPr="00AA05B8" w:rsidRDefault="00AA05B8" w:rsidP="00976357">
      <w:pPr>
        <w:spacing w:line="480" w:lineRule="auto"/>
        <w:ind w:firstLine="720"/>
      </w:pPr>
      <w:r w:rsidRPr="00AA05B8">
        <w:t>A descriptive qualitative case study was deemed approp</w:t>
      </w:r>
      <w:r>
        <w:t xml:space="preserve">riate for this proposed study. </w:t>
      </w:r>
      <w:r w:rsidRPr="00AA05B8">
        <w:t xml:space="preserve">Qualitative approaches are appropriate </w:t>
      </w:r>
      <w:r w:rsidR="000D3DF8">
        <w:t xml:space="preserve">to </w:t>
      </w:r>
      <w:r w:rsidRPr="00AA05B8">
        <w:t>explor</w:t>
      </w:r>
      <w:r w:rsidR="000D3DF8">
        <w:t>e</w:t>
      </w:r>
      <w:r w:rsidRPr="00AA05B8">
        <w:t xml:space="preserve"> complex issues </w:t>
      </w:r>
      <w:r w:rsidR="000D3DF8">
        <w:t xml:space="preserve">and to explore </w:t>
      </w:r>
      <w:r w:rsidRPr="00AA05B8">
        <w:t>a deep understanding of the individual</w:t>
      </w:r>
      <w:r w:rsidR="00257520">
        <w:t>s</w:t>
      </w:r>
      <w:r w:rsidRPr="00AA05B8">
        <w:t xml:space="preserve"> who has experienced</w:t>
      </w:r>
      <w:r w:rsidR="000D3DF8">
        <w:t xml:space="preserve"> </w:t>
      </w:r>
      <w:r w:rsidRPr="00AA05B8">
        <w:t>the phenomena (Sm</w:t>
      </w:r>
      <w:r w:rsidR="000D3DF8">
        <w:t xml:space="preserve">ith, Bekker, &amp; Cheater, 2011). </w:t>
      </w:r>
      <w:r w:rsidRPr="00AA05B8">
        <w:t>The design of qualitative research in education is to provide rich descriptions of what occurs in schools and classrooms, not to determine conclusively if pract</w:t>
      </w:r>
      <w:r w:rsidR="000D3DF8">
        <w:t xml:space="preserve">ices work (Cook &amp; Cook, 2008). </w:t>
      </w:r>
      <w:r w:rsidR="00976357" w:rsidRPr="00AA05B8">
        <w:t>Typically, according to Palmquist (2012), case study research employs a variety of methods</w:t>
      </w:r>
      <w:r w:rsidR="00F25153">
        <w:t xml:space="preserve">, which </w:t>
      </w:r>
      <w:r w:rsidR="00976357" w:rsidRPr="00AA05B8">
        <w:t>include interviews, protocol analyses, field studies,</w:t>
      </w:r>
      <w:r w:rsidR="00976357">
        <w:t xml:space="preserve"> </w:t>
      </w:r>
      <w:r w:rsidR="00F25153">
        <w:t xml:space="preserve">surveys, </w:t>
      </w:r>
      <w:r w:rsidR="00976357">
        <w:t>and participant-observations. Yin (201</w:t>
      </w:r>
      <w:r w:rsidR="00DB6FE8">
        <w:t>3</w:t>
      </w:r>
      <w:r w:rsidR="00976357">
        <w:t xml:space="preserve">) explained that case studies should be </w:t>
      </w:r>
      <w:r w:rsidR="00F25153">
        <w:rPr>
          <w:i/>
        </w:rPr>
        <w:t>data rich</w:t>
      </w:r>
      <w:r w:rsidR="00976357">
        <w:t xml:space="preserve">. </w:t>
      </w:r>
      <w:r w:rsidR="00976357" w:rsidRPr="00AA05B8">
        <w:t xml:space="preserve">For the proposed study, surveys, </w:t>
      </w:r>
      <w:r w:rsidR="00C8057A">
        <w:t xml:space="preserve">observations, </w:t>
      </w:r>
      <w:r w:rsidR="00976357" w:rsidRPr="00AA05B8">
        <w:t xml:space="preserve">participant observations, </w:t>
      </w:r>
      <w:r w:rsidR="00DD5571">
        <w:t xml:space="preserve">one-on-one </w:t>
      </w:r>
      <w:r w:rsidR="00F25153">
        <w:t xml:space="preserve">and focus group </w:t>
      </w:r>
      <w:r w:rsidR="00DD5571">
        <w:t xml:space="preserve">interviews, </w:t>
      </w:r>
      <w:r w:rsidR="00976357" w:rsidRPr="00AA05B8">
        <w:t>and extensive data analysis will be used</w:t>
      </w:r>
      <w:r w:rsidR="00976357">
        <w:t>.</w:t>
      </w:r>
      <w:r w:rsidR="00976357" w:rsidRPr="00AA05B8">
        <w:t xml:space="preserve">  </w:t>
      </w:r>
    </w:p>
    <w:p w14:paraId="7AFE1683" w14:textId="77777777" w:rsidR="00AA05B8" w:rsidRDefault="00AA05B8" w:rsidP="00825D30">
      <w:pPr>
        <w:spacing w:line="480" w:lineRule="auto"/>
        <w:ind w:firstLine="720"/>
      </w:pPr>
      <w:r w:rsidRPr="00AA05B8">
        <w:t>According to Palmquist (2012), four approaches to case study research</w:t>
      </w:r>
      <w:r w:rsidR="000D3DF8">
        <w:t xml:space="preserve"> exist</w:t>
      </w:r>
      <w:r w:rsidRPr="00AA05B8">
        <w:t>: Critical Instance Case Studies</w:t>
      </w:r>
      <w:r w:rsidR="000D3DF8">
        <w:t>,</w:t>
      </w:r>
      <w:r w:rsidR="00DE33CC">
        <w:t xml:space="preserve"> </w:t>
      </w:r>
      <w:r w:rsidRPr="00AA05B8">
        <w:t>Exploratory, Cumulative, and Illustrative or Descriptive Studies</w:t>
      </w:r>
      <w:r w:rsidR="00BD2B4B">
        <w:t xml:space="preserve">. </w:t>
      </w:r>
      <w:r w:rsidRPr="00AA05B8">
        <w:t xml:space="preserve">Critical </w:t>
      </w:r>
      <w:r w:rsidR="00F602AC" w:rsidRPr="00AA05B8">
        <w:t xml:space="preserve">instance case studies </w:t>
      </w:r>
      <w:r w:rsidRPr="00AA05B8">
        <w:t>“examine one or more sites for either the purpose of examining a situation of unique interest with little to no interest in generalizability, or to call into question or challenge a highly generalized or universal assertion” (</w:t>
      </w:r>
      <w:r w:rsidR="00DE33CC" w:rsidRPr="00AA05B8">
        <w:t>Palmquist</w:t>
      </w:r>
      <w:r w:rsidR="00DE33CC">
        <w:t xml:space="preserve">, 2012, para. 5). </w:t>
      </w:r>
      <w:r w:rsidR="00C8057A">
        <w:t>This i</w:t>
      </w:r>
      <w:r w:rsidRPr="00AA05B8">
        <w:t>s not appli</w:t>
      </w:r>
      <w:r w:rsidR="00BD2B4B">
        <w:t xml:space="preserve">cable for this proposed study. </w:t>
      </w:r>
      <w:r w:rsidR="00F602AC">
        <w:t>The main purpose of an e</w:t>
      </w:r>
      <w:r w:rsidRPr="00AA05B8">
        <w:t xml:space="preserve">xploratory (or pilot) </w:t>
      </w:r>
      <w:r w:rsidR="00F602AC" w:rsidRPr="00AA05B8">
        <w:t>case stud</w:t>
      </w:r>
      <w:r w:rsidR="00F602AC">
        <w:t xml:space="preserve">y </w:t>
      </w:r>
      <w:r w:rsidRPr="00AA05B8">
        <w:t>is “to help identify questions and select types of measurement prior to the main investigation” (</w:t>
      </w:r>
      <w:r w:rsidR="00DE33CC" w:rsidRPr="00AA05B8">
        <w:t>Palmquist</w:t>
      </w:r>
      <w:r w:rsidR="00DE33CC">
        <w:t>, 2012, para. 4).</w:t>
      </w:r>
      <w:r w:rsidRPr="00AA05B8">
        <w:t xml:space="preserve"> Although the proposed study will </w:t>
      </w:r>
      <w:r w:rsidR="00257520">
        <w:t>seek answers to questions,</w:t>
      </w:r>
      <w:r w:rsidRPr="00AA05B8">
        <w:t xml:space="preserve"> this is not the primary goal of the proposed study. </w:t>
      </w:r>
      <w:r w:rsidR="00BD2B4B">
        <w:t>In a c</w:t>
      </w:r>
      <w:r w:rsidRPr="00AA05B8">
        <w:t xml:space="preserve">umulative </w:t>
      </w:r>
      <w:r w:rsidR="00BD2B4B" w:rsidRPr="00AA05B8">
        <w:t>case stud</w:t>
      </w:r>
      <w:r w:rsidR="00BD2B4B">
        <w:t xml:space="preserve">y, the researcher studies a </w:t>
      </w:r>
      <w:r w:rsidRPr="00AA05B8">
        <w:t>collection of past studies</w:t>
      </w:r>
      <w:r w:rsidR="00BD2B4B">
        <w:t>; this</w:t>
      </w:r>
      <w:r w:rsidRPr="00AA05B8">
        <w:t xml:space="preserve"> is not the goal of th</w:t>
      </w:r>
      <w:r w:rsidR="00BD2B4B">
        <w:t xml:space="preserve">is study. </w:t>
      </w:r>
      <w:r w:rsidRPr="00AA05B8">
        <w:t xml:space="preserve">This study will apply the illustrative or descriptive approach, which </w:t>
      </w:r>
      <w:r w:rsidR="00F602AC">
        <w:t>is</w:t>
      </w:r>
      <w:r w:rsidRPr="00AA05B8">
        <w:t xml:space="preserve"> primarily </w:t>
      </w:r>
      <w:r w:rsidR="00F602AC">
        <w:t xml:space="preserve">a </w:t>
      </w:r>
      <w:r w:rsidRPr="00AA05B8">
        <w:t>descriptive stud</w:t>
      </w:r>
      <w:r w:rsidR="00F602AC">
        <w:t>y</w:t>
      </w:r>
      <w:r w:rsidRPr="00AA05B8">
        <w:t xml:space="preserve"> and </w:t>
      </w:r>
      <w:r w:rsidR="00F602AC">
        <w:t>will</w:t>
      </w:r>
      <w:r w:rsidRPr="00AA05B8">
        <w:t xml:space="preserve"> use “one or two instances of an event to show what a situation is like. Illustrative case studies serve primarily to make the unfamiliar familiar and to give readers a common language about the topic in question” (</w:t>
      </w:r>
      <w:r w:rsidR="00257520" w:rsidRPr="00AA05B8">
        <w:t>Palmquist</w:t>
      </w:r>
      <w:r w:rsidR="00257520">
        <w:t xml:space="preserve">, 2012, </w:t>
      </w:r>
      <w:r w:rsidRPr="00AA05B8">
        <w:t xml:space="preserve">para. 5). </w:t>
      </w:r>
      <w:r w:rsidR="000447FF">
        <w:t>However, t</w:t>
      </w:r>
      <w:r w:rsidR="000447FF" w:rsidRPr="0008578B">
        <w:t xml:space="preserve">he goal in every study, regardless of research paradigm, is to obtain data that have one or more of the following characteristics: trustworthiness, credibility, dependability, legitimating, validity, plausibility, applicability, consistency, neutrality, reliability, objectivity, confirmability, or transferability (Collins, Onwuegbuzie, &amp; Jiao, 2010).  </w:t>
      </w:r>
    </w:p>
    <w:p w14:paraId="00B29E5F" w14:textId="77777777" w:rsidR="00EB258D" w:rsidRPr="00D54321" w:rsidRDefault="00D54321" w:rsidP="00825D30">
      <w:pPr>
        <w:spacing w:line="480" w:lineRule="auto"/>
        <w:jc w:val="center"/>
        <w:rPr>
          <w:b/>
        </w:rPr>
      </w:pPr>
      <w:r w:rsidRPr="00D54321">
        <w:rPr>
          <w:b/>
        </w:rPr>
        <w:t>Data Collection</w:t>
      </w:r>
    </w:p>
    <w:p w14:paraId="5F7262E0" w14:textId="77777777" w:rsidR="00D54321" w:rsidRDefault="00B21D51" w:rsidP="00B3401D">
      <w:pPr>
        <w:spacing w:line="480" w:lineRule="auto"/>
      </w:pPr>
      <w:r>
        <w:tab/>
        <w:t>After permission to proceed has been received from the I</w:t>
      </w:r>
      <w:r w:rsidR="00825D30">
        <w:t>nstitutional Review Board of the University of West Georgia, permission letters wil</w:t>
      </w:r>
      <w:r w:rsidR="00F74CAB">
        <w:t>l</w:t>
      </w:r>
      <w:r w:rsidR="00825D30">
        <w:t xml:space="preserve"> be generated to the district office of B. Street School. Because this study is being conducted with the encouragement of the administration, permission to query staff will not be problematic. However, the administration at the </w:t>
      </w:r>
      <w:r w:rsidR="001069C8">
        <w:t>district</w:t>
      </w:r>
      <w:r w:rsidR="00825D30">
        <w:t xml:space="preserve"> office will be asked to sign a permission letter as well. After these letters have been signed and rec</w:t>
      </w:r>
      <w:r w:rsidR="007B538F">
        <w:t>e</w:t>
      </w:r>
      <w:r w:rsidR="00825D30">
        <w:t xml:space="preserve">ived by the researcher, an email will be sent to the entire staff explaining the nature of the study and asking volunteers to participate in the interview </w:t>
      </w:r>
      <w:r w:rsidR="00F039D2">
        <w:t xml:space="preserve">and survey </w:t>
      </w:r>
      <w:r w:rsidR="00825D30">
        <w:t>portion</w:t>
      </w:r>
      <w:r w:rsidR="00F039D2">
        <w:t>s</w:t>
      </w:r>
      <w:r w:rsidR="009E73A3">
        <w:t xml:space="preserve"> of the study</w:t>
      </w:r>
      <w:r w:rsidR="00F74CAB">
        <w:t xml:space="preserve">. </w:t>
      </w:r>
      <w:r w:rsidR="00825D30">
        <w:t xml:space="preserve">The </w:t>
      </w:r>
      <w:r w:rsidR="004D4CF8">
        <w:t xml:space="preserve">email </w:t>
      </w:r>
      <w:r w:rsidR="00825D30">
        <w:t>will explain that inclusion is voluntary</w:t>
      </w:r>
      <w:r w:rsidR="00F039D2">
        <w:t>,</w:t>
      </w:r>
      <w:r w:rsidR="00825D30">
        <w:t xml:space="preserve"> and there will be no repercussion for withdrawing or not participating. The potential participants will be told that they will remain anonymous and pseudonyms will be used at all time. Potential participants will be told there will be not personal benefit from participating except in the event the discipline rate decreases. </w:t>
      </w:r>
      <w:r w:rsidR="007B538F">
        <w:t xml:space="preserve">Potential participants will be told that all data will be securely stored for no less than five years in a safety deposit box at a local bank. Only the researcher will have a key. The potential participants will be told that risk is minimal, no more than they should </w:t>
      </w:r>
      <w:r w:rsidR="001069C8">
        <w:t>expect t</w:t>
      </w:r>
      <w:r w:rsidR="007B538F">
        <w:t xml:space="preserve">o experience in a typical </w:t>
      </w:r>
      <w:r w:rsidR="004D4CF8">
        <w:t>workday</w:t>
      </w:r>
      <w:r w:rsidR="007B538F">
        <w:t xml:space="preserve">. </w:t>
      </w:r>
      <w:r>
        <w:t xml:space="preserve"> </w:t>
      </w:r>
    </w:p>
    <w:p w14:paraId="42480657" w14:textId="77777777" w:rsidR="004D4CF8" w:rsidRDefault="004D4CF8" w:rsidP="00653A4B">
      <w:pPr>
        <w:spacing w:line="480" w:lineRule="auto"/>
      </w:pPr>
      <w:r>
        <w:tab/>
        <w:t>Once signed informed consent forms are received</w:t>
      </w:r>
      <w:r w:rsidR="00F039D2">
        <w:t xml:space="preserve"> from </w:t>
      </w:r>
      <w:r w:rsidR="009E73A3">
        <w:t>staff</w:t>
      </w:r>
      <w:r>
        <w:t xml:space="preserve">, the researcher will schedule a convenient time to interview those </w:t>
      </w:r>
      <w:r w:rsidR="00CF61CA">
        <w:t>participants</w:t>
      </w:r>
      <w:r>
        <w:t xml:space="preserve"> who indicated they would sit for an interview. Both one-on-one and focus group interviews will be offered to potential participants. </w:t>
      </w:r>
      <w:r w:rsidR="00B3401D">
        <w:t xml:space="preserve">It is not expected that more than 20 teachers will volunteer to be interviewed; however, it is expected that more will consent to complete the survey. </w:t>
      </w:r>
      <w:r w:rsidR="00B3401D" w:rsidRPr="00350225">
        <w:rPr>
          <w:szCs w:val="24"/>
        </w:rPr>
        <w:t xml:space="preserve">The </w:t>
      </w:r>
      <w:r w:rsidR="00B3401D">
        <w:rPr>
          <w:szCs w:val="24"/>
        </w:rPr>
        <w:t>surveys</w:t>
      </w:r>
      <w:r w:rsidR="00B3401D" w:rsidRPr="00350225">
        <w:rPr>
          <w:szCs w:val="24"/>
        </w:rPr>
        <w:t xml:space="preserve"> will be administered using SurveyMonkey</w:t>
      </w:r>
      <w:r w:rsidR="00B3401D">
        <w:rPr>
          <w:szCs w:val="24"/>
        </w:rPr>
        <w:t>, an</w:t>
      </w:r>
      <w:r w:rsidR="00B3401D" w:rsidRPr="00350225">
        <w:rPr>
          <w:szCs w:val="24"/>
        </w:rPr>
        <w:t xml:space="preserve"> </w:t>
      </w:r>
      <w:r w:rsidR="00B3401D">
        <w:rPr>
          <w:szCs w:val="24"/>
        </w:rPr>
        <w:t xml:space="preserve">online </w:t>
      </w:r>
      <w:r w:rsidR="00B3401D" w:rsidRPr="007135E7">
        <w:rPr>
          <w:rFonts w:eastAsia="Times New Roman"/>
          <w:color w:val="000000"/>
          <w:szCs w:val="24"/>
        </w:rPr>
        <w:t>professional instrument administrator company</w:t>
      </w:r>
      <w:r w:rsidR="00B3401D">
        <w:rPr>
          <w:szCs w:val="24"/>
        </w:rPr>
        <w:t xml:space="preserve">. </w:t>
      </w:r>
      <w:r w:rsidR="00CF61CA">
        <w:rPr>
          <w:szCs w:val="24"/>
        </w:rPr>
        <w:t>P</w:t>
      </w:r>
      <w:r w:rsidR="00B3401D">
        <w:rPr>
          <w:szCs w:val="24"/>
        </w:rPr>
        <w:t>articipants will be e</w:t>
      </w:r>
      <w:r w:rsidR="00B3401D" w:rsidRPr="00350225">
        <w:rPr>
          <w:szCs w:val="24"/>
        </w:rPr>
        <w:t>mailed</w:t>
      </w:r>
      <w:r w:rsidR="00B3401D" w:rsidRPr="00350225">
        <w:rPr>
          <w:b/>
          <w:color w:val="0000FF"/>
          <w:szCs w:val="24"/>
        </w:rPr>
        <w:t xml:space="preserve"> </w:t>
      </w:r>
      <w:r w:rsidR="00B3401D" w:rsidRPr="00350225">
        <w:rPr>
          <w:szCs w:val="24"/>
        </w:rPr>
        <w:t xml:space="preserve">a link to the survey where they can answer anonymously </w:t>
      </w:r>
      <w:r w:rsidR="00B3401D">
        <w:rPr>
          <w:szCs w:val="24"/>
        </w:rPr>
        <w:t xml:space="preserve">at their convenience. </w:t>
      </w:r>
    </w:p>
    <w:p w14:paraId="60280A2D" w14:textId="77777777" w:rsidR="004D4CF8" w:rsidRPr="00653A4B" w:rsidRDefault="00653A4B" w:rsidP="0036419A">
      <w:pPr>
        <w:spacing w:line="480" w:lineRule="auto"/>
        <w:jc w:val="center"/>
        <w:rPr>
          <w:b/>
        </w:rPr>
      </w:pPr>
      <w:r w:rsidRPr="00653A4B">
        <w:rPr>
          <w:b/>
        </w:rPr>
        <w:t>Proposed Analysis</w:t>
      </w:r>
    </w:p>
    <w:p w14:paraId="7B1B40A1" w14:textId="77777777" w:rsidR="00D45C4A" w:rsidRDefault="00653A4B" w:rsidP="00D45C4A">
      <w:pPr>
        <w:spacing w:line="480" w:lineRule="auto"/>
      </w:pPr>
      <w:r>
        <w:tab/>
        <w:t xml:space="preserve">Descriptive statistics will be used to calculate the mean, mode, frequency, and standard deviation of all files retrieved, including </w:t>
      </w:r>
      <w:r w:rsidR="00086BA2">
        <w:t>discipline referral</w:t>
      </w:r>
      <w:r>
        <w:t xml:space="preserve"> statistics</w:t>
      </w:r>
      <w:r w:rsidR="0008578B">
        <w:t xml:space="preserve"> (Gravetter &amp; Wallnau, 20</w:t>
      </w:r>
      <w:r w:rsidR="003E7469">
        <w:t>07</w:t>
      </w:r>
      <w:r w:rsidR="0008578B">
        <w:t xml:space="preserve">). </w:t>
      </w:r>
      <w:r w:rsidR="00185F76">
        <w:t>The researcher will compile all n</w:t>
      </w:r>
      <w:r w:rsidR="00086BA2">
        <w:t xml:space="preserve">arrative </w:t>
      </w:r>
      <w:r w:rsidR="00185F76">
        <w:t>data</w:t>
      </w:r>
      <w:r w:rsidR="00086BA2">
        <w:t xml:space="preserve"> </w:t>
      </w:r>
      <w:r w:rsidR="00185F76">
        <w:t xml:space="preserve">gained from observations and present them in an anecdotal accounting. Descriptive statistics will be used to analyze the Likert-type survey. </w:t>
      </w:r>
      <w:r w:rsidR="0008578B">
        <w:t>A frequency count for each answer will give the researcher the desired information.</w:t>
      </w:r>
      <w:r w:rsidR="00D45C4A">
        <w:t xml:space="preserve"> </w:t>
      </w:r>
      <w:r w:rsidR="0008578B">
        <w:t>After each interview is transcribed, it will be hand coded</w:t>
      </w:r>
      <w:r w:rsidR="00D45C4A">
        <w:t xml:space="preserve">. According to Creswell (2007), a qualitative analysis framework must remain flexible enough to be responsive to new information gained as the process evolves. Data will be coded using the conceptual approach. The focus in conceptual content analysis is based on looking at the occurrence of selected terms within a text or texts.  </w:t>
      </w:r>
    </w:p>
    <w:p w14:paraId="5F8B49FC" w14:textId="77777777" w:rsidR="00653A4B" w:rsidRDefault="00D45C4A" w:rsidP="00D45C4A">
      <w:pPr>
        <w:spacing w:line="480" w:lineRule="auto"/>
      </w:pPr>
      <w:r>
        <w:t xml:space="preserve"> </w:t>
      </w:r>
      <w:r>
        <w:tab/>
        <w:t>According to Creswell (2009), three activities constitute data analysis; exploring the data, coding the data, and reporting the findings through the review and explanation of (a) the research question, (b) interview questions, (c) data analysis, and</w:t>
      </w:r>
      <w:r w:rsidR="00763A9D">
        <w:t xml:space="preserve"> (d) data interpretation. It i</w:t>
      </w:r>
      <w:r>
        <w:t>s important that during the data collection process the researcher d</w:t>
      </w:r>
      <w:r w:rsidR="00763A9D">
        <w:t>oes</w:t>
      </w:r>
      <w:r>
        <w:t xml:space="preserve"> not discount seemingly irrelevant statements made by research participants. The main emphasis of a qualitative researcher is to portray an accurate, honest, a</w:t>
      </w:r>
      <w:r w:rsidR="00763A9D">
        <w:t xml:space="preserve">nd equitable assessment of the </w:t>
      </w:r>
      <w:r>
        <w:t xml:space="preserve">social experiences of participants in a study (Creswell, 2007). </w:t>
      </w:r>
    </w:p>
    <w:p w14:paraId="7DA23F28" w14:textId="77777777" w:rsidR="00530016" w:rsidRDefault="00530016" w:rsidP="00530016">
      <w:pPr>
        <w:spacing w:line="480" w:lineRule="auto"/>
        <w:jc w:val="center"/>
        <w:rPr>
          <w:b/>
        </w:rPr>
      </w:pPr>
      <w:r w:rsidRPr="00530016">
        <w:rPr>
          <w:b/>
        </w:rPr>
        <w:t>Conclusions</w:t>
      </w:r>
    </w:p>
    <w:p w14:paraId="545DCFFA" w14:textId="77777777" w:rsidR="009E73A3" w:rsidRDefault="00530016" w:rsidP="0095034A">
      <w:pPr>
        <w:spacing w:line="480" w:lineRule="auto"/>
      </w:pPr>
      <w:r>
        <w:tab/>
        <w:t xml:space="preserve">Disruptive student behavior can monopolize a teacher, administrator, or counselor’s time and disallow the learning of other students. </w:t>
      </w:r>
      <w:r w:rsidR="0095034A">
        <w:t xml:space="preserve">Scott (2001) noted that often teachers and counselors spend as much as 80% of their time dealing with behavior issues. This is time taken away from learning and other productive endeavors. Inappropriate behavior </w:t>
      </w:r>
      <w:r w:rsidR="004D2213">
        <w:t>“</w:t>
      </w:r>
      <w:r w:rsidR="0095034A">
        <w:t>adversely affects instruction, the learning environment, and the overall school climate for all learners within the school</w:t>
      </w:r>
      <w:r w:rsidR="004D2213">
        <w:t>” (</w:t>
      </w:r>
      <w:r w:rsidR="004D2213" w:rsidRPr="004D2213">
        <w:t xml:space="preserve">Martens, </w:t>
      </w:r>
      <w:r w:rsidR="004D2213">
        <w:t xml:space="preserve">&amp; Andreen, </w:t>
      </w:r>
      <w:r w:rsidR="004D2213" w:rsidRPr="004D2213">
        <w:t>2013</w:t>
      </w:r>
      <w:r w:rsidR="004D2213">
        <w:t>, p. 313</w:t>
      </w:r>
      <w:r w:rsidR="004D2213" w:rsidRPr="004D2213">
        <w:t xml:space="preserve">). </w:t>
      </w:r>
      <w:r w:rsidR="004D2213">
        <w:t>If implementing RTI and PBIS can reduce disruptive incidences, these tiered approaches must be taught and their policies enforced</w:t>
      </w:r>
      <w:r w:rsidR="0095034A">
        <w:t>.</w:t>
      </w:r>
      <w:r w:rsidR="009E73A3">
        <w:br w:type="page"/>
      </w:r>
    </w:p>
    <w:p w14:paraId="2E0079C5" w14:textId="77777777" w:rsidR="00653A4B" w:rsidRPr="004F7265" w:rsidRDefault="004F7265" w:rsidP="004F7265">
      <w:pPr>
        <w:spacing w:line="480" w:lineRule="auto"/>
        <w:jc w:val="center"/>
        <w:rPr>
          <w:b/>
        </w:rPr>
      </w:pPr>
      <w:r w:rsidRPr="004F7265">
        <w:rPr>
          <w:b/>
        </w:rPr>
        <w:t>References</w:t>
      </w:r>
    </w:p>
    <w:p w14:paraId="634C4D23" w14:textId="77777777" w:rsidR="004F7265" w:rsidRDefault="004F7265" w:rsidP="004F7265">
      <w:pPr>
        <w:keepNext/>
        <w:keepLines/>
        <w:spacing w:line="480" w:lineRule="auto"/>
        <w:ind w:left="720" w:hanging="720"/>
        <w:rPr>
          <w:rFonts w:ascii="Times" w:hAnsi="Times" w:cs="Times"/>
        </w:rPr>
      </w:pPr>
      <w:r w:rsidRPr="005D287F">
        <w:rPr>
          <w:rFonts w:ascii="Times" w:hAnsi="Times" w:cs="Times"/>
        </w:rPr>
        <w:t xml:space="preserve">Algozzine, K. &amp; Algozzine, B. (2010). Classroom instructional ecology and school-wide positive behavior support. </w:t>
      </w:r>
      <w:r w:rsidRPr="005D287F">
        <w:rPr>
          <w:rFonts w:ascii="Times" w:hAnsi="Times" w:cs="Times"/>
          <w:i/>
        </w:rPr>
        <w:t>Journal of Applied School Psychology, 24,</w:t>
      </w:r>
      <w:r>
        <w:rPr>
          <w:rFonts w:ascii="Times" w:hAnsi="Times" w:cs="Times"/>
        </w:rPr>
        <w:t xml:space="preserve"> 29–</w:t>
      </w:r>
      <w:r w:rsidRPr="005D287F">
        <w:rPr>
          <w:rFonts w:ascii="Times" w:hAnsi="Times" w:cs="Times"/>
        </w:rPr>
        <w:t>47.</w:t>
      </w:r>
    </w:p>
    <w:p w14:paraId="01381800" w14:textId="77777777" w:rsidR="004F7265" w:rsidRDefault="004F7265" w:rsidP="003E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r w:rsidRPr="00FD70FE">
        <w:rPr>
          <w:rFonts w:ascii="Times" w:hAnsi="Times" w:cs="Times"/>
        </w:rPr>
        <w:t>Beard</w:t>
      </w:r>
      <w:r>
        <w:rPr>
          <w:rFonts w:ascii="Times" w:hAnsi="Times" w:cs="Times"/>
        </w:rPr>
        <w:t>, M. L.</w:t>
      </w:r>
      <w:r w:rsidRPr="00FD70FE">
        <w:rPr>
          <w:rFonts w:ascii="Times" w:hAnsi="Times" w:cs="Times"/>
        </w:rPr>
        <w:t xml:space="preserve"> (2013</w:t>
      </w:r>
      <w:r>
        <w:rPr>
          <w:rFonts w:ascii="Times" w:hAnsi="Times" w:cs="Times"/>
        </w:rPr>
        <w:t xml:space="preserve">). </w:t>
      </w:r>
      <w:r w:rsidRPr="003E7469">
        <w:rPr>
          <w:rFonts w:ascii="Times" w:hAnsi="Times" w:cs="Times"/>
          <w:i/>
        </w:rPr>
        <w:t>Positive behavior intervention and support: An evaluation of its impact in elementary schools.</w:t>
      </w:r>
      <w:r>
        <w:rPr>
          <w:rFonts w:ascii="Times" w:hAnsi="Times" w:cs="Times"/>
        </w:rPr>
        <w:t xml:space="preserve"> (Doctoral dissertation.) Retrieved from ProQuest Dissertations and Theses. (</w:t>
      </w:r>
      <w:r w:rsidRPr="003E7469">
        <w:rPr>
          <w:rFonts w:ascii="Times" w:hAnsi="Times" w:cs="Times"/>
        </w:rPr>
        <w:t>3642239</w:t>
      </w:r>
      <w:r>
        <w:rPr>
          <w:rFonts w:ascii="Times" w:hAnsi="Times" w:cs="Times"/>
        </w:rPr>
        <w:t>)</w:t>
      </w:r>
    </w:p>
    <w:p w14:paraId="5FFD7B22" w14:textId="77777777" w:rsidR="004F7265" w:rsidRDefault="004F7265" w:rsidP="004C36F5">
      <w:pPr>
        <w:spacing w:line="480" w:lineRule="auto"/>
        <w:ind w:left="720" w:hanging="720"/>
      </w:pPr>
      <w:r w:rsidRPr="0007416D">
        <w:t xml:space="preserve">Benner, G. J., Kutash, K., Nelson, J. R., &amp; Fisher, M. B. (2013). Closing the achievement gap of youth with emotional and behavioral disorders through multi-tiered systems of support. </w:t>
      </w:r>
      <w:r w:rsidRPr="00F17114">
        <w:rPr>
          <w:i/>
        </w:rPr>
        <w:t>Education and Treatment of Children,</w:t>
      </w:r>
      <w:r w:rsidRPr="0007416D">
        <w:t xml:space="preserve"> </w:t>
      </w:r>
      <w:r w:rsidRPr="00F17114">
        <w:rPr>
          <w:i/>
        </w:rPr>
        <w:t>36</w:t>
      </w:r>
      <w:r w:rsidRPr="0007416D">
        <w:t>(3), 15-29.</w:t>
      </w:r>
    </w:p>
    <w:p w14:paraId="1A69BDF8" w14:textId="77777777" w:rsidR="004F7265" w:rsidRPr="009B4906" w:rsidRDefault="004F7265" w:rsidP="002A61C1">
      <w:pPr>
        <w:spacing w:line="480" w:lineRule="auto"/>
        <w:ind w:left="720" w:hanging="720"/>
        <w:rPr>
          <w:rFonts w:cs="Times New Roman"/>
        </w:rPr>
      </w:pPr>
      <w:proofErr w:type="gramStart"/>
      <w:r w:rsidRPr="009B4906">
        <w:rPr>
          <w:rFonts w:cs="Times New Roman"/>
          <w:color w:val="333333"/>
          <w:bdr w:val="none" w:sz="0" w:space="0" w:color="auto" w:frame="1"/>
        </w:rPr>
        <w:t>Cobb County School District.</w:t>
      </w:r>
      <w:proofErr w:type="gramEnd"/>
      <w:r w:rsidRPr="009B4906">
        <w:rPr>
          <w:rFonts w:cs="Times New Roman"/>
          <w:color w:val="333333"/>
          <w:bdr w:val="none" w:sz="0" w:space="0" w:color="auto" w:frame="1"/>
        </w:rPr>
        <w:t xml:space="preserve"> (2010). </w:t>
      </w:r>
      <w:r w:rsidRPr="009B4906">
        <w:rPr>
          <w:rFonts w:cs="Times New Roman"/>
          <w:i/>
          <w:color w:val="333333"/>
          <w:bdr w:val="none" w:sz="0" w:space="0" w:color="auto" w:frame="1"/>
        </w:rPr>
        <w:t>Response to intervention: Parent handbook</w:t>
      </w:r>
      <w:r w:rsidRPr="009B4906">
        <w:rPr>
          <w:rFonts w:cs="Times New Roman"/>
          <w:color w:val="333333"/>
          <w:bdr w:val="none" w:sz="0" w:space="0" w:color="auto" w:frame="1"/>
        </w:rPr>
        <w:t xml:space="preserve">. </w:t>
      </w:r>
      <w:r w:rsidRPr="009B4906">
        <w:rPr>
          <w:rFonts w:cs="Times New Roman"/>
          <w:i/>
          <w:color w:val="333333"/>
          <w:bdr w:val="none" w:sz="0" w:space="0" w:color="auto" w:frame="1"/>
        </w:rPr>
        <w:t xml:space="preserve">Special education school counseling: RTI. </w:t>
      </w:r>
      <w:r w:rsidRPr="009B4906">
        <w:rPr>
          <w:rFonts w:cs="Times New Roman"/>
          <w:color w:val="333333"/>
          <w:bdr w:val="none" w:sz="0" w:space="0" w:color="auto" w:frame="1"/>
        </w:rPr>
        <w:t xml:space="preserve">Retrieved from </w:t>
      </w:r>
      <w:hyperlink r:id="rId9" w:history="1">
        <w:r w:rsidRPr="009B4906">
          <w:rPr>
            <w:rFonts w:cs="Times New Roman"/>
          </w:rPr>
          <w:t>http://www.cobbk12.org/centraloffice/specialstudents/schoolcounseling/RTIParentHandout.pdf</w:t>
        </w:r>
      </w:hyperlink>
    </w:p>
    <w:p w14:paraId="65A98046" w14:textId="77777777" w:rsidR="004F7265" w:rsidRDefault="004F7265" w:rsidP="002A6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r w:rsidRPr="00E53DBA">
        <w:rPr>
          <w:rFonts w:ascii="Times" w:hAnsi="Times" w:cs="Times"/>
        </w:rPr>
        <w:t>Collins, K. T., Onwuegbuzi</w:t>
      </w:r>
      <w:r>
        <w:rPr>
          <w:rFonts w:ascii="Times" w:hAnsi="Times" w:cs="Times"/>
        </w:rPr>
        <w:t>e, A. J., &amp; Jiao, Q. G. (2010).</w:t>
      </w:r>
      <w:r w:rsidRPr="00E53DBA">
        <w:rPr>
          <w:rFonts w:ascii="Times" w:hAnsi="Times" w:cs="Times"/>
        </w:rPr>
        <w:t xml:space="preserve"> </w:t>
      </w:r>
      <w:r w:rsidRPr="003E7469">
        <w:rPr>
          <w:rFonts w:ascii="Times" w:hAnsi="Times" w:cs="Times"/>
          <w:i/>
        </w:rPr>
        <w:t xml:space="preserve">Prevalence of mixed-methods sampling designs in social science research. </w:t>
      </w:r>
      <w:r w:rsidRPr="00E53DBA">
        <w:rPr>
          <w:rFonts w:ascii="Times" w:hAnsi="Times" w:cs="Times"/>
        </w:rPr>
        <w:t>Charlotte, NC: Information Age.</w:t>
      </w:r>
    </w:p>
    <w:p w14:paraId="32AAEB93" w14:textId="77777777" w:rsidR="004F7265" w:rsidRPr="005D287F" w:rsidRDefault="004F7265" w:rsidP="005D287F">
      <w:pPr>
        <w:keepNext/>
        <w:keepLines/>
        <w:spacing w:line="480" w:lineRule="auto"/>
        <w:ind w:left="720" w:hanging="720"/>
        <w:rPr>
          <w:rFonts w:ascii="Times" w:hAnsi="Times" w:cs="Times"/>
        </w:rPr>
      </w:pPr>
      <w:r w:rsidRPr="007D49BD">
        <w:t xml:space="preserve">Cook, B. G., &amp; Cook, L. (2008). </w:t>
      </w:r>
      <w:proofErr w:type="gramStart"/>
      <w:r w:rsidRPr="007D49BD">
        <w:rPr>
          <w:i/>
        </w:rPr>
        <w:t>Non-experimental quantitative research and its role in guiding instruction.</w:t>
      </w:r>
      <w:proofErr w:type="gramEnd"/>
      <w:r w:rsidRPr="007D49BD">
        <w:rPr>
          <w:i/>
        </w:rPr>
        <w:t xml:space="preserve"> </w:t>
      </w:r>
      <w:r w:rsidRPr="007D49BD">
        <w:t>Thousand Oaks, CA:  Sage.</w:t>
      </w:r>
    </w:p>
    <w:p w14:paraId="621C40B0" w14:textId="77777777" w:rsidR="004F7265" w:rsidRDefault="004F7265" w:rsidP="002A61C1">
      <w:pPr>
        <w:spacing w:line="480" w:lineRule="auto"/>
        <w:ind w:left="720" w:hanging="720"/>
      </w:pPr>
      <w:r w:rsidRPr="004F7265">
        <w:t>Creswell, J.</w:t>
      </w:r>
      <w:r>
        <w:t xml:space="preserve"> W. </w:t>
      </w:r>
      <w:r w:rsidRPr="004F7265">
        <w:t xml:space="preserve">(2007). </w:t>
      </w:r>
      <w:r w:rsidRPr="004F7265">
        <w:rPr>
          <w:i/>
        </w:rPr>
        <w:t>Educational research: Planning, conducting, and evaluating quantitative and qualitative research</w:t>
      </w:r>
      <w:r w:rsidRPr="004F7265">
        <w:t xml:space="preserve"> (3rd ed.). Upper Saddle River, N J: Pearson.</w:t>
      </w:r>
    </w:p>
    <w:p w14:paraId="70EA9B6B" w14:textId="77777777" w:rsidR="004F7265" w:rsidRPr="007D49BD" w:rsidRDefault="004F7265" w:rsidP="002A61C1">
      <w:pPr>
        <w:spacing w:line="480" w:lineRule="auto"/>
        <w:ind w:left="720" w:hanging="720"/>
      </w:pPr>
      <w:r w:rsidRPr="007D49BD">
        <w:t xml:space="preserve">Creswell, J. W. (2009). </w:t>
      </w:r>
      <w:r w:rsidRPr="007D49BD">
        <w:rPr>
          <w:i/>
        </w:rPr>
        <w:t xml:space="preserve">Research design: Qualitative, quantitative, and mixed methods approaches </w:t>
      </w:r>
      <w:r w:rsidRPr="007D49BD">
        <w:t>(3rd ed.). Thousand Oaks, CA: Sage.</w:t>
      </w:r>
    </w:p>
    <w:p w14:paraId="73593EE5" w14:textId="77777777" w:rsidR="00365CCA" w:rsidRDefault="00365CCA" w:rsidP="00077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p>
    <w:p w14:paraId="41CECE1A" w14:textId="77777777" w:rsidR="00365CCA" w:rsidRDefault="00365CCA" w:rsidP="00077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p>
    <w:p w14:paraId="35C59F7A" w14:textId="77777777" w:rsidR="004F7265" w:rsidRDefault="004F7265" w:rsidP="00077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r w:rsidRPr="00D15347">
        <w:rPr>
          <w:rFonts w:ascii="Times" w:hAnsi="Times" w:cs="Times"/>
        </w:rPr>
        <w:t xml:space="preserve">Drysdale, </w:t>
      </w:r>
      <w:r w:rsidR="004919C1">
        <w:rPr>
          <w:rFonts w:ascii="Times" w:hAnsi="Times" w:cs="Times"/>
        </w:rPr>
        <w:t xml:space="preserve">M. T., </w:t>
      </w:r>
      <w:r w:rsidRPr="00D15347">
        <w:rPr>
          <w:rFonts w:ascii="Times" w:hAnsi="Times" w:cs="Times"/>
        </w:rPr>
        <w:t xml:space="preserve">William, </w:t>
      </w:r>
      <w:r w:rsidR="004919C1">
        <w:rPr>
          <w:rFonts w:ascii="Times" w:hAnsi="Times" w:cs="Times"/>
        </w:rPr>
        <w:t xml:space="preserve">A., </w:t>
      </w:r>
      <w:r w:rsidRPr="00D15347">
        <w:rPr>
          <w:rFonts w:ascii="Times" w:hAnsi="Times" w:cs="Times"/>
        </w:rPr>
        <w:t xml:space="preserve">&amp; Meaney, </w:t>
      </w:r>
      <w:r w:rsidR="004919C1">
        <w:rPr>
          <w:rFonts w:ascii="Times" w:hAnsi="Times" w:cs="Times"/>
        </w:rPr>
        <w:t xml:space="preserve">G. J. </w:t>
      </w:r>
      <w:r>
        <w:rPr>
          <w:rFonts w:ascii="Times" w:hAnsi="Times" w:cs="Times"/>
        </w:rPr>
        <w:t>(</w:t>
      </w:r>
      <w:r w:rsidRPr="00D15347">
        <w:rPr>
          <w:rFonts w:ascii="Times" w:hAnsi="Times" w:cs="Times"/>
        </w:rPr>
        <w:t>2007</w:t>
      </w:r>
      <w:r>
        <w:rPr>
          <w:rFonts w:ascii="Times" w:hAnsi="Times" w:cs="Times"/>
        </w:rPr>
        <w:t>).</w:t>
      </w:r>
      <w:r w:rsidRPr="00D15347">
        <w:rPr>
          <w:rFonts w:ascii="Times" w:hAnsi="Times" w:cs="Times"/>
        </w:rPr>
        <w:t xml:space="preserve"> </w:t>
      </w:r>
      <w:r w:rsidRPr="00245373">
        <w:rPr>
          <w:rFonts w:ascii="Times" w:hAnsi="Times" w:cs="Times"/>
        </w:rPr>
        <w:t>Teachers’ perceptions of integrating students</w:t>
      </w:r>
      <w:r>
        <w:rPr>
          <w:rFonts w:ascii="Times" w:hAnsi="Times" w:cs="Times"/>
        </w:rPr>
        <w:t xml:space="preserve"> </w:t>
      </w:r>
      <w:r w:rsidRPr="00245373">
        <w:rPr>
          <w:rFonts w:ascii="Times" w:hAnsi="Times" w:cs="Times"/>
        </w:rPr>
        <w:t>with</w:t>
      </w:r>
      <w:r>
        <w:rPr>
          <w:rFonts w:ascii="Times" w:hAnsi="Times" w:cs="Times"/>
        </w:rPr>
        <w:t xml:space="preserve"> </w:t>
      </w:r>
      <w:proofErr w:type="spellStart"/>
      <w:r w:rsidRPr="00245373">
        <w:rPr>
          <w:rFonts w:ascii="Times" w:hAnsi="Times" w:cs="Times"/>
        </w:rPr>
        <w:t>behaviour</w:t>
      </w:r>
      <w:proofErr w:type="spellEnd"/>
      <w:r w:rsidRPr="00245373">
        <w:rPr>
          <w:rFonts w:ascii="Times" w:hAnsi="Times" w:cs="Times"/>
        </w:rPr>
        <w:t xml:space="preserve"> disorders: challenges and</w:t>
      </w:r>
      <w:r>
        <w:rPr>
          <w:rFonts w:ascii="Times" w:hAnsi="Times" w:cs="Times"/>
        </w:rPr>
        <w:t xml:space="preserve"> </w:t>
      </w:r>
      <w:r w:rsidRPr="00245373">
        <w:rPr>
          <w:rFonts w:ascii="Times" w:hAnsi="Times" w:cs="Times"/>
        </w:rPr>
        <w:t>strategies</w:t>
      </w:r>
      <w:r>
        <w:rPr>
          <w:rFonts w:ascii="Times" w:hAnsi="Times" w:cs="Times"/>
        </w:rPr>
        <w:t xml:space="preserve">. </w:t>
      </w:r>
      <w:r w:rsidRPr="00077BF0">
        <w:rPr>
          <w:rFonts w:ascii="Times" w:hAnsi="Times" w:cs="Times"/>
          <w:i/>
        </w:rPr>
        <w:t>Exceptionality Education International,</w:t>
      </w:r>
      <w:r>
        <w:rPr>
          <w:rFonts w:ascii="Times" w:hAnsi="Times" w:cs="Times"/>
        </w:rPr>
        <w:t xml:space="preserve"> </w:t>
      </w:r>
      <w:r w:rsidRPr="00077BF0">
        <w:rPr>
          <w:rFonts w:ascii="Times" w:hAnsi="Times" w:cs="Times"/>
          <w:i/>
        </w:rPr>
        <w:t>17</w:t>
      </w:r>
      <w:r>
        <w:rPr>
          <w:rFonts w:ascii="Times" w:hAnsi="Times" w:cs="Times"/>
        </w:rPr>
        <w:t>(3), 35-60.</w:t>
      </w:r>
    </w:p>
    <w:p w14:paraId="7983D19A" w14:textId="77777777" w:rsidR="004F7265" w:rsidRDefault="004F7265" w:rsidP="004C36F5">
      <w:pPr>
        <w:spacing w:line="480" w:lineRule="auto"/>
        <w:ind w:left="720" w:hanging="720"/>
      </w:pPr>
      <w:r w:rsidRPr="00EE2DFC">
        <w:t>Georgia Department of Education. (2014</w:t>
      </w:r>
      <w:r>
        <w:t>a</w:t>
      </w:r>
      <w:r w:rsidRPr="00EE2DFC">
        <w:t xml:space="preserve">). </w:t>
      </w:r>
      <w:r w:rsidRPr="00EE2DFC">
        <w:rPr>
          <w:i/>
        </w:rPr>
        <w:t>RTI: Introduction and overview.</w:t>
      </w:r>
      <w:r w:rsidRPr="00EE2DFC">
        <w:t xml:space="preserve"> Retrieved from http://www.gadoe.org/Curriculum-Instruction-and-Assessment/Curriculum-and-Instruction/Pages/Response-to-Intervention.aspx</w:t>
      </w:r>
    </w:p>
    <w:p w14:paraId="510CE952" w14:textId="77777777" w:rsidR="004F7265" w:rsidRDefault="004F7265" w:rsidP="004C36F5">
      <w:pPr>
        <w:spacing w:line="480" w:lineRule="auto"/>
        <w:ind w:left="720" w:hanging="720"/>
      </w:pPr>
      <w:r>
        <w:t xml:space="preserve">Georgia Department of Education. (2014b). </w:t>
      </w:r>
      <w:r w:rsidRPr="004C36F5">
        <w:rPr>
          <w:i/>
        </w:rPr>
        <w:t xml:space="preserve">What is </w:t>
      </w:r>
      <w:r w:rsidR="004919C1" w:rsidRPr="004C36F5">
        <w:rPr>
          <w:i/>
        </w:rPr>
        <w:t>positive behavioral interventions and supports</w:t>
      </w:r>
      <w:r w:rsidRPr="004C36F5">
        <w:rPr>
          <w:i/>
        </w:rPr>
        <w:t xml:space="preserve">? </w:t>
      </w:r>
      <w:proofErr w:type="gramStart"/>
      <w:r w:rsidRPr="004C36F5">
        <w:rPr>
          <w:i/>
        </w:rPr>
        <w:t>Georgia’s PBIS framework</w:t>
      </w:r>
      <w:r>
        <w:t>.</w:t>
      </w:r>
      <w:proofErr w:type="gramEnd"/>
      <w:r>
        <w:t xml:space="preserve"> Retrieved from </w:t>
      </w:r>
      <w:r w:rsidRPr="00F17114">
        <w:t>http://www.gadoe.org/Curriculum-Instruction-and-Assessment/Special-Education-Services/Documents/PBIS/What%20is%20PBIS.pdf</w:t>
      </w:r>
    </w:p>
    <w:p w14:paraId="775FC9AD" w14:textId="77777777" w:rsidR="004919C1" w:rsidRDefault="004F7265" w:rsidP="002A61C1">
      <w:pPr>
        <w:spacing w:line="480" w:lineRule="auto"/>
        <w:ind w:left="720" w:hanging="720"/>
        <w:rPr>
          <w:rFonts w:ascii="Times" w:hAnsi="Times" w:cs="Times"/>
        </w:rPr>
      </w:pPr>
      <w:r w:rsidRPr="003E7469">
        <w:rPr>
          <w:rFonts w:ascii="Times" w:hAnsi="Times" w:cs="Times"/>
        </w:rPr>
        <w:t xml:space="preserve">Gravetter, F. J., &amp; Wallnau, L. B. (2007). </w:t>
      </w:r>
      <w:proofErr w:type="gramStart"/>
      <w:r w:rsidRPr="003E7469">
        <w:rPr>
          <w:rFonts w:ascii="Times" w:hAnsi="Times" w:cs="Times"/>
        </w:rPr>
        <w:t>Statistics for the behavioral sciences (7th ed.).</w:t>
      </w:r>
      <w:proofErr w:type="gramEnd"/>
      <w:r w:rsidRPr="003E7469">
        <w:rPr>
          <w:rFonts w:ascii="Times" w:hAnsi="Times" w:cs="Times"/>
        </w:rPr>
        <w:t xml:space="preserve">  Belmont, CA: Thomson Wadsworth.</w:t>
      </w:r>
    </w:p>
    <w:p w14:paraId="30C8D85A" w14:textId="77777777" w:rsidR="004F7265" w:rsidRDefault="004F7265" w:rsidP="00E53DBA">
      <w:pPr>
        <w:spacing w:line="480" w:lineRule="auto"/>
        <w:ind w:left="720" w:hanging="720"/>
        <w:rPr>
          <w:rFonts w:cs="Times New Roman"/>
          <w:color w:val="333333"/>
          <w:bdr w:val="none" w:sz="0" w:space="0" w:color="auto" w:frame="1"/>
        </w:rPr>
      </w:pPr>
      <w:r w:rsidRPr="009B4906">
        <w:rPr>
          <w:rFonts w:cs="Times New Roman"/>
          <w:color w:val="333333"/>
          <w:bdr w:val="none" w:sz="0" w:space="0" w:color="auto" w:frame="1"/>
        </w:rPr>
        <w:t xml:space="preserve">Jiménez, J.E. (2010). Response to intervention (RTI) model: A promising alternative for identifying students with learning disabilities? </w:t>
      </w:r>
      <w:proofErr w:type="spellStart"/>
      <w:r w:rsidRPr="009B4906">
        <w:rPr>
          <w:rFonts w:cs="Times New Roman"/>
          <w:i/>
          <w:color w:val="333333"/>
          <w:bdr w:val="none" w:sz="0" w:space="0" w:color="auto" w:frame="1"/>
        </w:rPr>
        <w:t>Psicothema</w:t>
      </w:r>
      <w:proofErr w:type="spellEnd"/>
      <w:r w:rsidRPr="009B4906">
        <w:rPr>
          <w:rFonts w:cs="Times New Roman"/>
          <w:i/>
          <w:color w:val="333333"/>
          <w:bdr w:val="none" w:sz="0" w:space="0" w:color="auto" w:frame="1"/>
        </w:rPr>
        <w:t>, 22</w:t>
      </w:r>
      <w:r w:rsidRPr="009B4906">
        <w:rPr>
          <w:rFonts w:cs="Times New Roman"/>
          <w:color w:val="333333"/>
          <w:bdr w:val="none" w:sz="0" w:space="0" w:color="auto" w:frame="1"/>
        </w:rPr>
        <w:t xml:space="preserve">, 932-934. </w:t>
      </w:r>
    </w:p>
    <w:p w14:paraId="2420BAC1" w14:textId="77777777" w:rsidR="004F7265" w:rsidRPr="009B4906" w:rsidRDefault="004F7265" w:rsidP="00E53DBA">
      <w:pPr>
        <w:spacing w:line="480" w:lineRule="auto"/>
        <w:ind w:left="720" w:hanging="720"/>
        <w:rPr>
          <w:rFonts w:cs="Times New Roman"/>
          <w:color w:val="333333"/>
          <w:bdr w:val="none" w:sz="0" w:space="0" w:color="auto" w:frame="1"/>
        </w:rPr>
      </w:pPr>
      <w:r w:rsidRPr="009B4906">
        <w:rPr>
          <w:rFonts w:cs="Times New Roman"/>
          <w:color w:val="333333"/>
          <w:bdr w:val="none" w:sz="0" w:space="0" w:color="auto" w:frame="1"/>
        </w:rPr>
        <w:t xml:space="preserve">Johnston, P. (2010). Response to intervention (RTI) in reading: An instructional frame for RTI. </w:t>
      </w:r>
      <w:proofErr w:type="gramStart"/>
      <w:r w:rsidRPr="009B4906">
        <w:rPr>
          <w:rFonts w:cs="Times New Roman"/>
          <w:i/>
          <w:color w:val="333333"/>
          <w:bdr w:val="none" w:sz="0" w:space="0" w:color="auto" w:frame="1"/>
        </w:rPr>
        <w:t>Reading Teacher, 63</w:t>
      </w:r>
      <w:r w:rsidRPr="009B4906">
        <w:rPr>
          <w:rFonts w:cs="Times New Roman"/>
          <w:color w:val="333333"/>
          <w:bdr w:val="none" w:sz="0" w:space="0" w:color="auto" w:frame="1"/>
        </w:rPr>
        <w:t>, 602-604.</w:t>
      </w:r>
      <w:proofErr w:type="gramEnd"/>
      <w:r w:rsidRPr="009B4906">
        <w:rPr>
          <w:rFonts w:cs="Times New Roman"/>
          <w:color w:val="333333"/>
          <w:bdr w:val="none" w:sz="0" w:space="0" w:color="auto" w:frame="1"/>
        </w:rPr>
        <w:t xml:space="preserve"> </w:t>
      </w:r>
    </w:p>
    <w:p w14:paraId="16A95196" w14:textId="77777777" w:rsidR="004F7265" w:rsidRDefault="004F7265" w:rsidP="00077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r w:rsidRPr="009D0DD3">
        <w:rPr>
          <w:rFonts w:ascii="Times" w:hAnsi="Times" w:cs="Times"/>
        </w:rPr>
        <w:t xml:space="preserve">Keaton, E. (2010, March 20). Help dropouts drop back into society. </w:t>
      </w:r>
      <w:proofErr w:type="gramStart"/>
      <w:r w:rsidRPr="004622C6">
        <w:rPr>
          <w:rFonts w:ascii="Times" w:hAnsi="Times" w:cs="Times"/>
          <w:i/>
        </w:rPr>
        <w:t>Star – News.</w:t>
      </w:r>
      <w:proofErr w:type="gramEnd"/>
      <w:r>
        <w:rPr>
          <w:rFonts w:ascii="Times" w:hAnsi="Times" w:cs="Times"/>
        </w:rPr>
        <w:t xml:space="preserve"> </w:t>
      </w:r>
      <w:r w:rsidRPr="009D0DD3">
        <w:rPr>
          <w:rFonts w:ascii="Times" w:hAnsi="Times" w:cs="Times"/>
        </w:rPr>
        <w:t xml:space="preserve">Retrieved </w:t>
      </w:r>
      <w:proofErr w:type="gramStart"/>
      <w:r w:rsidRPr="009D0DD3">
        <w:rPr>
          <w:rFonts w:ascii="Times" w:hAnsi="Times" w:cs="Times"/>
        </w:rPr>
        <w:t>from  http</w:t>
      </w:r>
      <w:proofErr w:type="gramEnd"/>
      <w:r w:rsidRPr="009D0DD3">
        <w:rPr>
          <w:rFonts w:ascii="Times" w:hAnsi="Times" w:cs="Times"/>
        </w:rPr>
        <w:t xml:space="preserve">://www.starnewsonline.com/article/20100321/ARTICLES/3194002http://search.proquest.com.ezproxy.apollolibrary.com/docview/285674979? </w:t>
      </w:r>
    </w:p>
    <w:p w14:paraId="78ABA84D" w14:textId="77777777" w:rsidR="004F7265" w:rsidRDefault="004F7265" w:rsidP="002A61C1">
      <w:pPr>
        <w:spacing w:line="480" w:lineRule="auto"/>
        <w:ind w:left="720" w:hanging="720"/>
      </w:pPr>
      <w:r w:rsidRPr="007D49BD">
        <w:t>Lane, K. L., Eisner, S</w:t>
      </w:r>
      <w:r w:rsidR="00982660">
        <w:t>.</w:t>
      </w:r>
      <w:r w:rsidRPr="007D49BD">
        <w:t xml:space="preserve"> L</w:t>
      </w:r>
      <w:r w:rsidR="00982660">
        <w:t>.</w:t>
      </w:r>
      <w:r w:rsidRPr="007D49BD">
        <w:t>, Kretzer, J., Bruhn, A</w:t>
      </w:r>
      <w:r w:rsidR="00982660">
        <w:t>.</w:t>
      </w:r>
      <w:r w:rsidRPr="007D49BD">
        <w:t xml:space="preserve"> L</w:t>
      </w:r>
      <w:r w:rsidR="00982660">
        <w:t>.</w:t>
      </w:r>
      <w:r w:rsidRPr="007D49BD">
        <w:t>, Crnobori, M., F</w:t>
      </w:r>
      <w:r>
        <w:t xml:space="preserve">unke, L., Lerner, T., &amp; Casey, </w:t>
      </w:r>
      <w:r w:rsidRPr="007D49BD">
        <w:t>A. (2009). Outcomes of functional assessment-based interventions for students with and at risk for emotional and behavioral disorders in a job-shar</w:t>
      </w:r>
      <w:r>
        <w:t xml:space="preserve">e setting. </w:t>
      </w:r>
      <w:r>
        <w:rPr>
          <w:i/>
        </w:rPr>
        <w:t xml:space="preserve">Education and Treatment of </w:t>
      </w:r>
      <w:r w:rsidRPr="007D49BD">
        <w:rPr>
          <w:i/>
        </w:rPr>
        <w:t>Children, 32</w:t>
      </w:r>
      <w:r>
        <w:t>, 573-605.</w:t>
      </w:r>
      <w:r w:rsidRPr="007D49BD">
        <w:t xml:space="preserve"> </w:t>
      </w:r>
    </w:p>
    <w:p w14:paraId="6C6496BE" w14:textId="77777777" w:rsidR="004F7265" w:rsidRDefault="004F7265" w:rsidP="002A61C1">
      <w:pPr>
        <w:spacing w:line="480" w:lineRule="auto"/>
        <w:ind w:left="720" w:hanging="720"/>
      </w:pPr>
      <w:proofErr w:type="gramStart"/>
      <w:r w:rsidRPr="0007416D">
        <w:t>Martens, K., &amp; Andreen, K. (2013).</w:t>
      </w:r>
      <w:proofErr w:type="gramEnd"/>
      <w:r w:rsidRPr="0007416D">
        <w:t xml:space="preserve"> School counselors' involvement with a school-wide positive behavior support intervention: Addressing student behavior issues in a proactive and positive manner. </w:t>
      </w:r>
      <w:r w:rsidRPr="004C36F5">
        <w:rPr>
          <w:i/>
        </w:rPr>
        <w:t>Professional School Counseling, 16</w:t>
      </w:r>
      <w:r w:rsidRPr="0007416D">
        <w:t>, 313-322.</w:t>
      </w:r>
    </w:p>
    <w:p w14:paraId="69F7F221" w14:textId="77777777" w:rsidR="004F7265" w:rsidRPr="009B4906" w:rsidRDefault="004F7265" w:rsidP="002A61C1">
      <w:pPr>
        <w:autoSpaceDE w:val="0"/>
        <w:autoSpaceDN w:val="0"/>
        <w:adjustRightInd w:val="0"/>
        <w:spacing w:line="480" w:lineRule="auto"/>
        <w:ind w:left="720" w:hanging="720"/>
        <w:contextualSpacing/>
        <w:rPr>
          <w:rFonts w:cs="Times New Roman"/>
        </w:rPr>
      </w:pPr>
      <w:r w:rsidRPr="009B4906">
        <w:rPr>
          <w:rFonts w:cs="Times New Roman"/>
        </w:rPr>
        <w:t>National Dissemination Center for Children with Disabilities</w:t>
      </w:r>
      <w:r>
        <w:rPr>
          <w:rFonts w:cs="Times New Roman"/>
        </w:rPr>
        <w:t>.</w:t>
      </w:r>
      <w:r w:rsidRPr="009B4906">
        <w:rPr>
          <w:rFonts w:cs="Times New Roman"/>
        </w:rPr>
        <w:t xml:space="preserve"> (2011)</w:t>
      </w:r>
      <w:proofErr w:type="gramStart"/>
      <w:r w:rsidRPr="009B4906">
        <w:rPr>
          <w:rFonts w:cs="Times New Roman"/>
        </w:rPr>
        <w:t xml:space="preserve">. </w:t>
      </w:r>
      <w:r w:rsidRPr="009B4906">
        <w:rPr>
          <w:rFonts w:cs="Times New Roman"/>
          <w:i/>
        </w:rPr>
        <w:t>Response to Intervention (RTI).</w:t>
      </w:r>
      <w:proofErr w:type="gramEnd"/>
      <w:r w:rsidRPr="009B4906">
        <w:rPr>
          <w:rFonts w:cs="Times New Roman"/>
        </w:rPr>
        <w:t xml:space="preserve"> Retrieved from </w:t>
      </w:r>
      <w:hyperlink r:id="rId10" w:anchor="top" w:history="1">
        <w:r w:rsidRPr="009B4906">
          <w:rPr>
            <w:rFonts w:cs="Times New Roman"/>
          </w:rPr>
          <w:t>http://www.nichcy.org/Pages/RTI.aspx#top</w:t>
        </w:r>
      </w:hyperlink>
    </w:p>
    <w:p w14:paraId="6810C69C" w14:textId="77777777" w:rsidR="004F7265" w:rsidRDefault="004F7265" w:rsidP="00365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r w:rsidRPr="00077BF0">
        <w:rPr>
          <w:rFonts w:ascii="Times" w:hAnsi="Times" w:cs="Times"/>
        </w:rPr>
        <w:t>P</w:t>
      </w:r>
      <w:r>
        <w:rPr>
          <w:rFonts w:ascii="Times" w:hAnsi="Times" w:cs="Times"/>
        </w:rPr>
        <w:t xml:space="preserve">. </w:t>
      </w:r>
      <w:r w:rsidRPr="00077BF0">
        <w:rPr>
          <w:rFonts w:ascii="Times" w:hAnsi="Times" w:cs="Times"/>
        </w:rPr>
        <w:t>L. 107–110, 115 Stat. 1425</w:t>
      </w:r>
      <w:r>
        <w:rPr>
          <w:rFonts w:ascii="Times" w:hAnsi="Times" w:cs="Times"/>
        </w:rPr>
        <w:t xml:space="preserve"> (</w:t>
      </w:r>
      <w:r w:rsidRPr="00077BF0">
        <w:rPr>
          <w:rFonts w:ascii="Times" w:hAnsi="Times" w:cs="Times"/>
        </w:rPr>
        <w:t>2002</w:t>
      </w:r>
      <w:r>
        <w:rPr>
          <w:rFonts w:ascii="Times" w:hAnsi="Times" w:cs="Times"/>
        </w:rPr>
        <w:t>)</w:t>
      </w:r>
    </w:p>
    <w:p w14:paraId="66A03AB7" w14:textId="77777777" w:rsidR="004F7265" w:rsidRPr="009B4906" w:rsidRDefault="004F7265" w:rsidP="00DB6FE8">
      <w:pPr>
        <w:spacing w:line="480" w:lineRule="auto"/>
        <w:ind w:left="720" w:hanging="720"/>
        <w:rPr>
          <w:rFonts w:cs="Times New Roman"/>
        </w:rPr>
      </w:pPr>
      <w:r w:rsidRPr="009B4906">
        <w:rPr>
          <w:rFonts w:cs="Times New Roman"/>
        </w:rPr>
        <w:t>P. L. 108-446</w:t>
      </w:r>
      <w:r w:rsidRPr="009B4906">
        <w:rPr>
          <w:rFonts w:cs="Times New Roman"/>
          <w:color w:val="000000"/>
          <w:u w:val="single"/>
        </w:rPr>
        <w:t xml:space="preserve"> </w:t>
      </w:r>
      <w:r w:rsidRPr="009B4906">
        <w:rPr>
          <w:rFonts w:cs="Times New Roman"/>
          <w:color w:val="000000"/>
        </w:rPr>
        <w:t>104 USC 142 (2004)</w:t>
      </w:r>
    </w:p>
    <w:p w14:paraId="2BF97BD6" w14:textId="77777777" w:rsidR="004F7265" w:rsidRPr="007D49BD" w:rsidRDefault="004F7265" w:rsidP="002A61C1">
      <w:pPr>
        <w:spacing w:line="480" w:lineRule="auto"/>
        <w:ind w:left="720" w:hanging="720"/>
      </w:pPr>
      <w:r w:rsidRPr="007D49BD">
        <w:t xml:space="preserve">Palmquist, M. (2012). </w:t>
      </w:r>
      <w:r w:rsidRPr="007D49BD">
        <w:rPr>
          <w:i/>
        </w:rPr>
        <w:t>Writing guide: Case studies.</w:t>
      </w:r>
      <w:r w:rsidRPr="007D49BD">
        <w:t xml:space="preserve"> Retrieved from </w:t>
      </w:r>
      <w:r w:rsidRPr="004622C6">
        <w:rPr>
          <w:rFonts w:cs="Times New Roman"/>
        </w:rPr>
        <w:t>http://writing.colostate.edu/guides/research/casestudy/index.cfm</w:t>
      </w:r>
    </w:p>
    <w:p w14:paraId="1D10962A" w14:textId="77777777" w:rsidR="004F7265" w:rsidRPr="007D49BD" w:rsidRDefault="004F7265" w:rsidP="002A61C1">
      <w:pPr>
        <w:spacing w:line="480" w:lineRule="auto"/>
        <w:ind w:left="720" w:hanging="720"/>
      </w:pPr>
      <w:r w:rsidRPr="007D49BD">
        <w:t xml:space="preserve"> Partin, T., Robertson, R. E., Maggin, D. M., Oliver, R. M., &amp; Wehby, J. H. (2010). </w:t>
      </w:r>
      <w:proofErr w:type="gramStart"/>
      <w:r w:rsidRPr="007D49BD">
        <w:t>Using teacher praise and opportunities to respond to promote appropriate student behavior.</w:t>
      </w:r>
      <w:proofErr w:type="gramEnd"/>
      <w:r w:rsidRPr="007D49BD">
        <w:t xml:space="preserve"> </w:t>
      </w:r>
      <w:r w:rsidRPr="007D49BD">
        <w:rPr>
          <w:i/>
        </w:rPr>
        <w:t>Preventing School Failure, 54</w:t>
      </w:r>
      <w:r w:rsidRPr="007D49BD">
        <w:t xml:space="preserve">, 172-178. </w:t>
      </w:r>
    </w:p>
    <w:p w14:paraId="205D7F6F" w14:textId="77777777" w:rsidR="004F7265" w:rsidRDefault="004F7265" w:rsidP="002A6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r w:rsidRPr="00FD70FE">
        <w:rPr>
          <w:rFonts w:ascii="Times" w:hAnsi="Times" w:cs="Times"/>
        </w:rPr>
        <w:t>PBIS.Org</w:t>
      </w:r>
      <w:r>
        <w:rPr>
          <w:rFonts w:ascii="Times" w:hAnsi="Times" w:cs="Times"/>
        </w:rPr>
        <w:t>.</w:t>
      </w:r>
      <w:r w:rsidRPr="00FD70FE">
        <w:rPr>
          <w:rFonts w:ascii="Times" w:hAnsi="Times" w:cs="Times"/>
        </w:rPr>
        <w:t xml:space="preserve"> </w:t>
      </w:r>
      <w:r>
        <w:rPr>
          <w:rFonts w:ascii="Times" w:hAnsi="Times" w:cs="Times"/>
        </w:rPr>
        <w:t>(</w:t>
      </w:r>
      <w:r w:rsidRPr="00FD70FE">
        <w:rPr>
          <w:rFonts w:ascii="Times" w:hAnsi="Times" w:cs="Times"/>
        </w:rPr>
        <w:t>2012</w:t>
      </w:r>
      <w:r>
        <w:rPr>
          <w:rFonts w:ascii="Times" w:hAnsi="Times" w:cs="Times"/>
        </w:rPr>
        <w:t>)</w:t>
      </w:r>
      <w:proofErr w:type="gramStart"/>
      <w:r>
        <w:rPr>
          <w:rFonts w:ascii="Times" w:hAnsi="Times" w:cs="Times"/>
        </w:rPr>
        <w:t>.</w:t>
      </w:r>
      <w:r w:rsidRPr="00F809C8">
        <w:rPr>
          <w:rFonts w:ascii="Times" w:hAnsi="Times" w:cs="Times"/>
          <w:i/>
        </w:rPr>
        <w:t>Home</w:t>
      </w:r>
      <w:proofErr w:type="gramEnd"/>
      <w:r>
        <w:rPr>
          <w:rFonts w:ascii="Times" w:hAnsi="Times" w:cs="Times"/>
        </w:rPr>
        <w:t xml:space="preserve">. Retrieved from </w:t>
      </w:r>
      <w:r w:rsidRPr="00F809C8">
        <w:rPr>
          <w:rFonts w:ascii="Times" w:hAnsi="Times" w:cs="Times"/>
        </w:rPr>
        <w:t>https://www.pbis.org/</w:t>
      </w:r>
    </w:p>
    <w:p w14:paraId="3DEE8550" w14:textId="77777777" w:rsidR="004F7265" w:rsidRDefault="004F7265" w:rsidP="002A6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proofErr w:type="gramStart"/>
      <w:r w:rsidRPr="00FD70FE">
        <w:rPr>
          <w:rFonts w:ascii="Times" w:hAnsi="Times" w:cs="Times"/>
        </w:rPr>
        <w:t>Pub</w:t>
      </w:r>
      <w:r>
        <w:rPr>
          <w:rFonts w:ascii="Times" w:hAnsi="Times" w:cs="Times"/>
        </w:rPr>
        <w:t>l</w:t>
      </w:r>
      <w:r w:rsidRPr="00FD70FE">
        <w:rPr>
          <w:rFonts w:ascii="Times" w:hAnsi="Times" w:cs="Times"/>
        </w:rPr>
        <w:t>ic School Review</w:t>
      </w:r>
      <w:r>
        <w:rPr>
          <w:rFonts w:ascii="Times" w:hAnsi="Times" w:cs="Times"/>
        </w:rPr>
        <w:t>.</w:t>
      </w:r>
      <w:proofErr w:type="gramEnd"/>
      <w:r>
        <w:rPr>
          <w:rFonts w:ascii="Times" w:hAnsi="Times" w:cs="Times"/>
        </w:rPr>
        <w:t xml:space="preserve"> (</w:t>
      </w:r>
      <w:r w:rsidRPr="00FD70FE">
        <w:rPr>
          <w:rFonts w:ascii="Times" w:hAnsi="Times" w:cs="Times"/>
        </w:rPr>
        <w:t>2014</w:t>
      </w:r>
      <w:r>
        <w:rPr>
          <w:rFonts w:ascii="Times" w:hAnsi="Times" w:cs="Times"/>
        </w:rPr>
        <w:t xml:space="preserve">). Retrieved from </w:t>
      </w:r>
      <w:r w:rsidRPr="00F809C8">
        <w:rPr>
          <w:rFonts w:ascii="Times" w:hAnsi="Times" w:cs="Times"/>
        </w:rPr>
        <w:t>http://www.publicschoolreview.com/school_ov/school_id/21839</w:t>
      </w:r>
    </w:p>
    <w:p w14:paraId="027D2C8D" w14:textId="77777777" w:rsidR="004F7265" w:rsidRDefault="004F7265" w:rsidP="005D287F">
      <w:pPr>
        <w:keepNext/>
        <w:keepLines/>
        <w:spacing w:line="480" w:lineRule="auto"/>
        <w:ind w:left="720" w:hanging="720"/>
        <w:rPr>
          <w:rFonts w:ascii="Times" w:hAnsi="Times" w:cs="Times"/>
        </w:rPr>
      </w:pPr>
      <w:r w:rsidRPr="005D287F">
        <w:rPr>
          <w:rFonts w:ascii="Times" w:hAnsi="Times" w:cs="Times"/>
        </w:rPr>
        <w:t xml:space="preserve">Scott, T. M. (2001). </w:t>
      </w:r>
      <w:proofErr w:type="gramStart"/>
      <w:r w:rsidRPr="005D287F">
        <w:rPr>
          <w:rFonts w:ascii="Times" w:hAnsi="Times" w:cs="Times"/>
        </w:rPr>
        <w:t>A</w:t>
      </w:r>
      <w:proofErr w:type="gramEnd"/>
      <w:r w:rsidRPr="005D287F">
        <w:rPr>
          <w:rFonts w:ascii="Times" w:hAnsi="Times" w:cs="Times"/>
        </w:rPr>
        <w:t xml:space="preserve"> </w:t>
      </w:r>
      <w:proofErr w:type="spellStart"/>
      <w:r w:rsidRPr="005D287F">
        <w:rPr>
          <w:rFonts w:ascii="Times" w:hAnsi="Times" w:cs="Times"/>
        </w:rPr>
        <w:t>schoolwide</w:t>
      </w:r>
      <w:proofErr w:type="spellEnd"/>
      <w:r w:rsidRPr="005D287F">
        <w:rPr>
          <w:rFonts w:ascii="Times" w:hAnsi="Times" w:cs="Times"/>
        </w:rPr>
        <w:t xml:space="preserve"> example of positive behavioral support. </w:t>
      </w:r>
      <w:r w:rsidRPr="005D287F">
        <w:rPr>
          <w:rFonts w:ascii="Times" w:hAnsi="Times" w:cs="Times"/>
          <w:i/>
        </w:rPr>
        <w:t xml:space="preserve">Journal of Positive Behavior Interventions, 3, </w:t>
      </w:r>
      <w:r w:rsidRPr="005D287F">
        <w:rPr>
          <w:rFonts w:ascii="Times" w:hAnsi="Times" w:cs="Times"/>
        </w:rPr>
        <w:t>88</w:t>
      </w:r>
      <w:r>
        <w:rPr>
          <w:rFonts w:ascii="Times" w:hAnsi="Times" w:cs="Times"/>
        </w:rPr>
        <w:t>–</w:t>
      </w:r>
      <w:r w:rsidRPr="005D287F">
        <w:rPr>
          <w:rFonts w:ascii="Times" w:hAnsi="Times" w:cs="Times"/>
        </w:rPr>
        <w:t>94.</w:t>
      </w:r>
    </w:p>
    <w:p w14:paraId="1722D293" w14:textId="77777777" w:rsidR="00982660" w:rsidRDefault="004F7265" w:rsidP="002A61C1">
      <w:pPr>
        <w:spacing w:line="480" w:lineRule="auto"/>
        <w:ind w:left="720" w:hanging="720"/>
      </w:pPr>
      <w:r w:rsidRPr="007D49BD">
        <w:t>Smith, J., Bekker, H., &amp;Cheater, F</w:t>
      </w:r>
      <w:proofErr w:type="gramStart"/>
      <w:r w:rsidRPr="007D49BD">
        <w:t>.(</w:t>
      </w:r>
      <w:proofErr w:type="gramEnd"/>
      <w:r w:rsidRPr="007D49BD">
        <w:t xml:space="preserve">2011). </w:t>
      </w:r>
      <w:proofErr w:type="gramStart"/>
      <w:r w:rsidRPr="007D49BD">
        <w:t>Theoretical versus pragmatic design in qualitative research.</w:t>
      </w:r>
      <w:proofErr w:type="gramEnd"/>
      <w:r w:rsidRPr="007D49BD">
        <w:t xml:space="preserve"> </w:t>
      </w:r>
      <w:r w:rsidRPr="007D49BD">
        <w:rPr>
          <w:i/>
        </w:rPr>
        <w:t>Nurse Res</w:t>
      </w:r>
      <w:r>
        <w:rPr>
          <w:i/>
        </w:rPr>
        <w:t>ources</w:t>
      </w:r>
      <w:r w:rsidRPr="007D49BD">
        <w:rPr>
          <w:i/>
        </w:rPr>
        <w:t>, 18</w:t>
      </w:r>
      <w:r w:rsidRPr="007D49BD">
        <w:t>(2),</w:t>
      </w:r>
      <w:r>
        <w:t xml:space="preserve"> </w:t>
      </w:r>
      <w:r w:rsidRPr="007D49BD">
        <w:t xml:space="preserve">39-51. </w:t>
      </w:r>
    </w:p>
    <w:p w14:paraId="2DF51178" w14:textId="77777777" w:rsidR="004F7265" w:rsidRDefault="004F7265" w:rsidP="002A61C1">
      <w:pPr>
        <w:spacing w:line="480" w:lineRule="auto"/>
        <w:ind w:left="720" w:hanging="720"/>
      </w:pPr>
      <w:proofErr w:type="gramStart"/>
      <w:r w:rsidRPr="0007416D">
        <w:t>Sullivan, A. L., Long, L., &amp; Kucera, M. (2011).</w:t>
      </w:r>
      <w:proofErr w:type="gramEnd"/>
      <w:r w:rsidRPr="0007416D">
        <w:t xml:space="preserve"> A survey of school psychologists' preparation, participation, and perceptions related to positive behavior interventions and supports. </w:t>
      </w:r>
      <w:r w:rsidRPr="004C36F5">
        <w:rPr>
          <w:i/>
        </w:rPr>
        <w:t>Psychology in the Schools, 48</w:t>
      </w:r>
      <w:r w:rsidRPr="0007416D">
        <w:t>, 971-985.</w:t>
      </w:r>
    </w:p>
    <w:p w14:paraId="2DABFEB0" w14:textId="77777777" w:rsidR="00365CCA" w:rsidRDefault="00365CCA" w:rsidP="0024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p>
    <w:p w14:paraId="3A567477" w14:textId="77777777" w:rsidR="004F7265" w:rsidRDefault="004F7265" w:rsidP="0024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proofErr w:type="gramStart"/>
      <w:r>
        <w:rPr>
          <w:rFonts w:ascii="Times" w:hAnsi="Times" w:cs="Times"/>
        </w:rPr>
        <w:t>Yin, R. (2013).</w:t>
      </w:r>
      <w:proofErr w:type="gramEnd"/>
      <w:r>
        <w:rPr>
          <w:rFonts w:ascii="Times" w:hAnsi="Times" w:cs="Times"/>
        </w:rPr>
        <w:t xml:space="preserve"> </w:t>
      </w:r>
      <w:r w:rsidRPr="00245373">
        <w:rPr>
          <w:rFonts w:ascii="Times" w:hAnsi="Times" w:cs="Times"/>
          <w:i/>
        </w:rPr>
        <w:t>Case study research: Design and methods (applied social research methods)</w:t>
      </w:r>
      <w:r>
        <w:rPr>
          <w:rFonts w:ascii="Times" w:hAnsi="Times" w:cs="Times"/>
        </w:rPr>
        <w:t xml:space="preserve"> (5th ed.). Thousand Oaks, CA: Sage.</w:t>
      </w:r>
    </w:p>
    <w:p w14:paraId="21BEBA7F" w14:textId="77777777" w:rsidR="002A61C1" w:rsidRDefault="002A61C1" w:rsidP="004C36F5">
      <w:pPr>
        <w:spacing w:line="480" w:lineRule="auto"/>
        <w:ind w:left="720" w:hanging="720"/>
      </w:pPr>
    </w:p>
    <w:p w14:paraId="2D0555A2" w14:textId="77777777" w:rsidR="00D54321" w:rsidRDefault="00D54321"/>
    <w:p w14:paraId="40B2E3DF" w14:textId="77777777" w:rsidR="00D54321" w:rsidRDefault="00D54321">
      <w:r>
        <w:br w:type="page"/>
      </w:r>
    </w:p>
    <w:p w14:paraId="29DCA872" w14:textId="77777777" w:rsidR="00D54321" w:rsidRDefault="00D83CB6" w:rsidP="00D54321">
      <w:pPr>
        <w:jc w:val="center"/>
      </w:pPr>
      <w:r>
        <w:t>Appendix</w:t>
      </w:r>
    </w:p>
    <w:p w14:paraId="1136ED5E" w14:textId="77777777" w:rsidR="00D54321" w:rsidRDefault="00D54321" w:rsidP="00D54321">
      <w:pPr>
        <w:jc w:val="center"/>
      </w:pPr>
    </w:p>
    <w:p w14:paraId="033CDB5C" w14:textId="6719502D" w:rsidR="00D54321" w:rsidRDefault="00D54321" w:rsidP="00D54321">
      <w:pPr>
        <w:jc w:val="center"/>
      </w:pPr>
      <w:r>
        <w:t>Teacher Survey</w:t>
      </w:r>
      <w:r w:rsidR="00DB2147">
        <w:t>:  Assessing Behavioral Support in an Early Childhood Setting</w:t>
      </w:r>
    </w:p>
    <w:p w14:paraId="50B81257" w14:textId="77777777" w:rsidR="00D54321" w:rsidRDefault="00D54321" w:rsidP="00D54321"/>
    <w:p w14:paraId="40A47D1B" w14:textId="77777777" w:rsidR="00D54321" w:rsidRDefault="00D54321" w:rsidP="00D54321">
      <w:r>
        <w:t>1. Estimate the number of students with chronic problem behaviors in your classroom/caseload (i.e., those students who require extensive individualized support):</w:t>
      </w:r>
    </w:p>
    <w:p w14:paraId="01605C10" w14:textId="77777777" w:rsidR="00D54321" w:rsidRDefault="00D54321" w:rsidP="00D54321"/>
    <w:p w14:paraId="68B890D3" w14:textId="77777777" w:rsidR="00D54321" w:rsidRDefault="00D54321" w:rsidP="00D54321">
      <w:r>
        <w:t>One</w:t>
      </w:r>
    </w:p>
    <w:p w14:paraId="0B98E5A5" w14:textId="77777777" w:rsidR="00D54321" w:rsidRDefault="00D54321" w:rsidP="00D54321"/>
    <w:p w14:paraId="03AE949B" w14:textId="77777777" w:rsidR="00D54321" w:rsidRDefault="00D54321" w:rsidP="00D54321">
      <w:r>
        <w:t>Two</w:t>
      </w:r>
    </w:p>
    <w:p w14:paraId="5B87B17C" w14:textId="77777777" w:rsidR="00D54321" w:rsidRDefault="00D54321" w:rsidP="00D54321"/>
    <w:p w14:paraId="7FB0BE35" w14:textId="77777777" w:rsidR="00D54321" w:rsidRDefault="00D54321" w:rsidP="00D54321">
      <w:r>
        <w:t>Three or more</w:t>
      </w:r>
    </w:p>
    <w:p w14:paraId="3A7DE121" w14:textId="77777777" w:rsidR="00D54321" w:rsidRDefault="00D54321" w:rsidP="00D54321"/>
    <w:p w14:paraId="0A327BCB" w14:textId="77777777" w:rsidR="00D54321" w:rsidRDefault="00D54321" w:rsidP="00D54321">
      <w:r>
        <w:t>2. Rules and expected behaviors for the classroom are clearly defined.</w:t>
      </w:r>
    </w:p>
    <w:p w14:paraId="4DC3D531" w14:textId="77777777" w:rsidR="00D83CB6" w:rsidRDefault="00D83CB6" w:rsidP="00D54321"/>
    <w:p w14:paraId="6CD68659" w14:textId="77777777" w:rsidR="00D83CB6" w:rsidRDefault="00D83CB6" w:rsidP="00D83CB6">
      <w:r>
        <w:t>Current level of implementation</w:t>
      </w:r>
      <w:r>
        <w:tab/>
      </w:r>
    </w:p>
    <w:p w14:paraId="7CED0475" w14:textId="77777777" w:rsidR="00D83CB6" w:rsidRDefault="00D83CB6" w:rsidP="00D83CB6"/>
    <w:p w14:paraId="2BD0EDB9" w14:textId="77777777" w:rsidR="00D83CB6" w:rsidRDefault="00D83CB6" w:rsidP="00D83CB6">
      <w:r>
        <w:t>In Place</w:t>
      </w:r>
      <w:r>
        <w:tab/>
        <w:t>Partially in Place</w:t>
      </w:r>
      <w:r>
        <w:tab/>
        <w:t>Not in Place</w:t>
      </w:r>
    </w:p>
    <w:p w14:paraId="093C975F" w14:textId="77777777" w:rsidR="00D54321" w:rsidRDefault="00D54321" w:rsidP="00D54321"/>
    <w:p w14:paraId="7487BDB9" w14:textId="77777777" w:rsidR="00D83CB6" w:rsidRDefault="00D54321" w:rsidP="00D54321">
      <w:r>
        <w:t>Support available from school/district</w:t>
      </w:r>
    </w:p>
    <w:p w14:paraId="1686547A" w14:textId="77777777" w:rsidR="00D83CB6" w:rsidRDefault="00D83CB6" w:rsidP="00D54321"/>
    <w:p w14:paraId="3A637FF2" w14:textId="77777777" w:rsidR="00D83CB6" w:rsidRDefault="00D83CB6" w:rsidP="00D83CB6">
      <w:r>
        <w:t>In Place</w:t>
      </w:r>
      <w:r>
        <w:tab/>
        <w:t>Partially in Place</w:t>
      </w:r>
      <w:r>
        <w:tab/>
        <w:t>Not in Place</w:t>
      </w:r>
    </w:p>
    <w:p w14:paraId="16304687" w14:textId="77777777" w:rsidR="00D54321" w:rsidRDefault="00D54321" w:rsidP="00D54321">
      <w:r>
        <w:tab/>
      </w:r>
    </w:p>
    <w:p w14:paraId="550E53D3" w14:textId="77777777" w:rsidR="00D54321" w:rsidRDefault="00D54321" w:rsidP="00D54321">
      <w:r>
        <w:t>3. Procedures for encouraging expected behavior are implemented consistently by all staff.</w:t>
      </w:r>
    </w:p>
    <w:p w14:paraId="21B2BAFE" w14:textId="77777777" w:rsidR="00D83CB6" w:rsidRDefault="00D83CB6" w:rsidP="00D83CB6"/>
    <w:p w14:paraId="60BC66FB" w14:textId="77777777" w:rsidR="00D83CB6" w:rsidRDefault="00D83CB6" w:rsidP="00D83CB6">
      <w:r>
        <w:t>Current level of implementation</w:t>
      </w:r>
      <w:r>
        <w:tab/>
      </w:r>
    </w:p>
    <w:p w14:paraId="36C79AAE" w14:textId="77777777" w:rsidR="00D83CB6" w:rsidRDefault="00D83CB6" w:rsidP="00D83CB6"/>
    <w:p w14:paraId="2285C37A" w14:textId="77777777" w:rsidR="00D83CB6" w:rsidRDefault="00D83CB6" w:rsidP="00D83CB6">
      <w:r>
        <w:t>In Place</w:t>
      </w:r>
      <w:r>
        <w:tab/>
        <w:t>Partially in Place</w:t>
      </w:r>
      <w:r>
        <w:tab/>
        <w:t>Not in Place</w:t>
      </w:r>
    </w:p>
    <w:p w14:paraId="00A8F6FE" w14:textId="77777777" w:rsidR="00D83CB6" w:rsidRDefault="00D83CB6" w:rsidP="00D83CB6"/>
    <w:p w14:paraId="6D180F50" w14:textId="77777777" w:rsidR="00D83CB6" w:rsidRDefault="00D83CB6" w:rsidP="00D83CB6">
      <w:r>
        <w:t>Support available from school/district</w:t>
      </w:r>
    </w:p>
    <w:p w14:paraId="4F10743D" w14:textId="77777777" w:rsidR="00D83CB6" w:rsidRDefault="00D83CB6" w:rsidP="00D83CB6"/>
    <w:p w14:paraId="4548170F" w14:textId="77777777" w:rsidR="00D83CB6" w:rsidRDefault="00D83CB6" w:rsidP="00D83CB6">
      <w:r>
        <w:t>In Place</w:t>
      </w:r>
      <w:r>
        <w:tab/>
        <w:t>Partially in Place</w:t>
      </w:r>
      <w:r>
        <w:tab/>
        <w:t>Not in Place</w:t>
      </w:r>
    </w:p>
    <w:p w14:paraId="79A97E8D" w14:textId="77777777" w:rsidR="00D83CB6" w:rsidRDefault="00D83CB6" w:rsidP="00D83CB6">
      <w:r>
        <w:tab/>
      </w:r>
    </w:p>
    <w:p w14:paraId="7668DAD6" w14:textId="77777777" w:rsidR="00D54321" w:rsidRDefault="00D54321" w:rsidP="00D54321">
      <w:proofErr w:type="gramStart"/>
      <w:r>
        <w:t>4. Procedures for discouraging/ correcting problem behavior are implemented consistently by all staff</w:t>
      </w:r>
      <w:proofErr w:type="gramEnd"/>
      <w:r>
        <w:t>.</w:t>
      </w:r>
    </w:p>
    <w:p w14:paraId="2FA02813" w14:textId="77777777" w:rsidR="00D83CB6" w:rsidRDefault="00D83CB6" w:rsidP="00D54321"/>
    <w:p w14:paraId="2E2E1CC5" w14:textId="77777777" w:rsidR="00D83CB6" w:rsidRDefault="00D83CB6" w:rsidP="00D83CB6">
      <w:r>
        <w:t>Current level of implementation</w:t>
      </w:r>
      <w:r>
        <w:tab/>
      </w:r>
    </w:p>
    <w:p w14:paraId="3A12906D" w14:textId="77777777" w:rsidR="00D83CB6" w:rsidRDefault="00D83CB6" w:rsidP="00D83CB6"/>
    <w:p w14:paraId="753B7DC9" w14:textId="77777777" w:rsidR="00D83CB6" w:rsidRDefault="00D83CB6" w:rsidP="00D83CB6">
      <w:r>
        <w:t>In Place</w:t>
      </w:r>
      <w:r>
        <w:tab/>
        <w:t>Partially in Place</w:t>
      </w:r>
      <w:r>
        <w:tab/>
        <w:t>Not in Place</w:t>
      </w:r>
    </w:p>
    <w:p w14:paraId="06558035" w14:textId="77777777" w:rsidR="00D83CB6" w:rsidRDefault="00D83CB6" w:rsidP="00D83CB6"/>
    <w:p w14:paraId="19243238" w14:textId="77777777" w:rsidR="00D83CB6" w:rsidRDefault="00D83CB6" w:rsidP="00D83CB6">
      <w:r>
        <w:t>Support available from school/district</w:t>
      </w:r>
    </w:p>
    <w:p w14:paraId="1CA75454" w14:textId="77777777" w:rsidR="00D83CB6" w:rsidRDefault="00D83CB6" w:rsidP="00D83CB6"/>
    <w:p w14:paraId="5A5AE704" w14:textId="77777777" w:rsidR="00D83CB6" w:rsidRDefault="00D83CB6" w:rsidP="00D83CB6">
      <w:r>
        <w:t>In Place</w:t>
      </w:r>
      <w:r>
        <w:tab/>
        <w:t>Partially in Place</w:t>
      </w:r>
      <w:r>
        <w:tab/>
        <w:t>Not in Place</w:t>
      </w:r>
    </w:p>
    <w:p w14:paraId="6C5D6FC0" w14:textId="77777777" w:rsidR="00D83CB6" w:rsidRDefault="00D83CB6" w:rsidP="00D83CB6">
      <w:r>
        <w:tab/>
      </w:r>
    </w:p>
    <w:p w14:paraId="5794F6C9" w14:textId="77777777" w:rsidR="00D54321" w:rsidRDefault="00D54321" w:rsidP="00D54321"/>
    <w:p w14:paraId="08CC555D" w14:textId="77777777" w:rsidR="00D54321" w:rsidRDefault="00D54321" w:rsidP="00D54321"/>
    <w:p w14:paraId="21F38A2F" w14:textId="77777777" w:rsidR="00D54321" w:rsidRDefault="00D54321" w:rsidP="00D54321">
      <w:r>
        <w:t>5. Teachers have clear options that allow classroom instruction to continue when a student is disruptive.</w:t>
      </w:r>
    </w:p>
    <w:p w14:paraId="1708E5CC" w14:textId="77777777" w:rsidR="00D83CB6" w:rsidRDefault="00D83CB6" w:rsidP="00D54321"/>
    <w:p w14:paraId="4B6489D7" w14:textId="77777777" w:rsidR="00D83CB6" w:rsidRDefault="00D83CB6" w:rsidP="00D83CB6">
      <w:r>
        <w:t>Current level of implementation</w:t>
      </w:r>
      <w:r>
        <w:tab/>
      </w:r>
    </w:p>
    <w:p w14:paraId="6B08E8ED" w14:textId="77777777" w:rsidR="00D83CB6" w:rsidRDefault="00D83CB6" w:rsidP="00D83CB6"/>
    <w:p w14:paraId="4FDCB48C" w14:textId="77777777" w:rsidR="00D83CB6" w:rsidRDefault="00D83CB6" w:rsidP="00D83CB6">
      <w:r>
        <w:t>In Place</w:t>
      </w:r>
      <w:r>
        <w:tab/>
        <w:t>Partially in Place</w:t>
      </w:r>
      <w:r>
        <w:tab/>
        <w:t>Not in Place</w:t>
      </w:r>
    </w:p>
    <w:p w14:paraId="610740CA" w14:textId="77777777" w:rsidR="00D83CB6" w:rsidRDefault="00D83CB6" w:rsidP="00D83CB6"/>
    <w:p w14:paraId="6E4D6EBB" w14:textId="77777777" w:rsidR="00D83CB6" w:rsidRDefault="00D83CB6" w:rsidP="00D83CB6">
      <w:r>
        <w:t>Support available from school/district</w:t>
      </w:r>
    </w:p>
    <w:p w14:paraId="2B9DE49C" w14:textId="77777777" w:rsidR="00D83CB6" w:rsidRDefault="00D83CB6" w:rsidP="00D83CB6"/>
    <w:p w14:paraId="63580511" w14:textId="77777777" w:rsidR="00D83CB6" w:rsidRDefault="00D83CB6" w:rsidP="00D83CB6">
      <w:r>
        <w:t>In Place</w:t>
      </w:r>
      <w:r>
        <w:tab/>
        <w:t>Partially in Place</w:t>
      </w:r>
      <w:r>
        <w:tab/>
        <w:t>Not in Place</w:t>
      </w:r>
    </w:p>
    <w:p w14:paraId="42C7598F" w14:textId="77777777" w:rsidR="00D83CB6" w:rsidRDefault="00D83CB6" w:rsidP="00D83CB6">
      <w:r>
        <w:tab/>
      </w:r>
    </w:p>
    <w:p w14:paraId="74C38A81" w14:textId="77777777" w:rsidR="00D54321" w:rsidRDefault="00D54321" w:rsidP="00D54321">
      <w:r>
        <w:t>6. Assistance from the school is available to manage difficult student behavior during emergency or crisis situations.</w:t>
      </w:r>
    </w:p>
    <w:p w14:paraId="0CA5629D" w14:textId="77777777" w:rsidR="00D83CB6" w:rsidRDefault="00D83CB6" w:rsidP="00D54321"/>
    <w:p w14:paraId="3FC4DC4E" w14:textId="77777777" w:rsidR="00D83CB6" w:rsidRDefault="00D83CB6" w:rsidP="00D83CB6">
      <w:r>
        <w:t>Current level of implementation</w:t>
      </w:r>
      <w:r>
        <w:tab/>
      </w:r>
    </w:p>
    <w:p w14:paraId="7E4469CF" w14:textId="77777777" w:rsidR="00D83CB6" w:rsidRDefault="00D83CB6" w:rsidP="00D83CB6"/>
    <w:p w14:paraId="219C235C" w14:textId="77777777" w:rsidR="00D83CB6" w:rsidRDefault="00D83CB6" w:rsidP="00D83CB6">
      <w:r>
        <w:t>In Place</w:t>
      </w:r>
      <w:r>
        <w:tab/>
        <w:t>Partially in Place</w:t>
      </w:r>
      <w:r>
        <w:tab/>
        <w:t>Not in Place</w:t>
      </w:r>
    </w:p>
    <w:p w14:paraId="7E054F51" w14:textId="77777777" w:rsidR="00D83CB6" w:rsidRDefault="00D83CB6" w:rsidP="00D54321"/>
    <w:p w14:paraId="2CC0E0E5" w14:textId="77777777" w:rsidR="00D54321" w:rsidRDefault="00D54321" w:rsidP="00D54321">
      <w:r>
        <w:t>7. Regular opportunities for teacher assistance for behavioral support in the classroom (e.g., observations, instructional strategies, &amp; coaching)</w:t>
      </w:r>
    </w:p>
    <w:p w14:paraId="7E807E70" w14:textId="77777777" w:rsidR="00D83CB6" w:rsidRDefault="00D83CB6" w:rsidP="00D83CB6"/>
    <w:p w14:paraId="227F994F" w14:textId="77777777" w:rsidR="00D83CB6" w:rsidRDefault="00D83CB6" w:rsidP="00D83CB6">
      <w:r>
        <w:t>Current level of implementation</w:t>
      </w:r>
      <w:r>
        <w:tab/>
      </w:r>
    </w:p>
    <w:p w14:paraId="142920AD" w14:textId="77777777" w:rsidR="00D83CB6" w:rsidRDefault="00D83CB6" w:rsidP="00D83CB6"/>
    <w:p w14:paraId="08D75070" w14:textId="77777777" w:rsidR="00D83CB6" w:rsidRDefault="00D83CB6" w:rsidP="00D83CB6">
      <w:r>
        <w:t>In Place</w:t>
      </w:r>
      <w:r>
        <w:tab/>
        <w:t>Partially in Place</w:t>
      </w:r>
      <w:r>
        <w:tab/>
        <w:t>Not in Place</w:t>
      </w:r>
    </w:p>
    <w:p w14:paraId="47358605" w14:textId="77777777" w:rsidR="00D83CB6" w:rsidRDefault="00D83CB6" w:rsidP="00D83CB6"/>
    <w:p w14:paraId="6B634388" w14:textId="77777777" w:rsidR="00D83CB6" w:rsidRDefault="00D83CB6" w:rsidP="00D83CB6">
      <w:r>
        <w:t>Support available from school/district</w:t>
      </w:r>
    </w:p>
    <w:p w14:paraId="5A22B0D1" w14:textId="77777777" w:rsidR="00D83CB6" w:rsidRDefault="00D83CB6" w:rsidP="00D83CB6"/>
    <w:p w14:paraId="7FE617DD" w14:textId="77777777" w:rsidR="00D83CB6" w:rsidRDefault="00D83CB6" w:rsidP="00D83CB6">
      <w:r>
        <w:t>In Place</w:t>
      </w:r>
      <w:r>
        <w:tab/>
        <w:t>Partially in Place</w:t>
      </w:r>
      <w:r>
        <w:tab/>
        <w:t>Not in Place</w:t>
      </w:r>
    </w:p>
    <w:p w14:paraId="392E869A" w14:textId="77777777" w:rsidR="00D83CB6" w:rsidRDefault="00D83CB6" w:rsidP="00D83CB6">
      <w:r>
        <w:tab/>
      </w:r>
    </w:p>
    <w:p w14:paraId="48EE8B99" w14:textId="77777777" w:rsidR="00D54321" w:rsidRDefault="00D54321" w:rsidP="00D54321">
      <w:r>
        <w:t>8. Strategies are in-place to identify students who do not respond to common behavior management strategies.</w:t>
      </w:r>
    </w:p>
    <w:p w14:paraId="026E5BA1" w14:textId="77777777" w:rsidR="00D83CB6" w:rsidRDefault="00D83CB6" w:rsidP="00D83CB6"/>
    <w:p w14:paraId="5EBDEA4E" w14:textId="77777777" w:rsidR="00D83CB6" w:rsidRDefault="00D83CB6" w:rsidP="00D83CB6">
      <w:r>
        <w:t>Current level of implementation</w:t>
      </w:r>
      <w:r>
        <w:tab/>
      </w:r>
    </w:p>
    <w:p w14:paraId="36D2A2BB" w14:textId="77777777" w:rsidR="00D83CB6" w:rsidRDefault="00D83CB6" w:rsidP="00D83CB6"/>
    <w:p w14:paraId="49B9BC18" w14:textId="77777777" w:rsidR="00D83CB6" w:rsidRDefault="00D83CB6" w:rsidP="00D83CB6">
      <w:r>
        <w:t>In Place</w:t>
      </w:r>
      <w:r>
        <w:tab/>
        <w:t>Partially in Place</w:t>
      </w:r>
      <w:r>
        <w:tab/>
        <w:t>Not in Place</w:t>
      </w:r>
    </w:p>
    <w:p w14:paraId="7571CE97" w14:textId="77777777" w:rsidR="00D83CB6" w:rsidRDefault="00D83CB6" w:rsidP="00D83CB6"/>
    <w:p w14:paraId="2A0F69F2" w14:textId="77777777" w:rsidR="00D83CB6" w:rsidRDefault="00D83CB6" w:rsidP="00D83CB6">
      <w:r>
        <w:t>Support available from school/district</w:t>
      </w:r>
    </w:p>
    <w:p w14:paraId="2C6042C1" w14:textId="77777777" w:rsidR="00D83CB6" w:rsidRDefault="00D83CB6" w:rsidP="00D83CB6"/>
    <w:p w14:paraId="03EDB7CA" w14:textId="77777777" w:rsidR="00D83CB6" w:rsidRDefault="00D83CB6" w:rsidP="00D83CB6">
      <w:r>
        <w:t>In Place</w:t>
      </w:r>
      <w:r>
        <w:tab/>
        <w:t>Partially in Place</w:t>
      </w:r>
      <w:r>
        <w:tab/>
        <w:t>Not in Place</w:t>
      </w:r>
    </w:p>
    <w:p w14:paraId="51B07369" w14:textId="77777777" w:rsidR="00D83CB6" w:rsidRDefault="00D83CB6" w:rsidP="00D83CB6">
      <w:r>
        <w:tab/>
      </w:r>
    </w:p>
    <w:p w14:paraId="7948515E" w14:textId="77777777" w:rsidR="00D54321" w:rsidRDefault="00D54321" w:rsidP="00D54321"/>
    <w:p w14:paraId="66667543" w14:textId="77777777" w:rsidR="00D54321" w:rsidRDefault="00D54321" w:rsidP="00D54321"/>
    <w:p w14:paraId="03AD7DC2" w14:textId="77777777" w:rsidR="00D54321" w:rsidRDefault="00D54321" w:rsidP="00D54321">
      <w:r>
        <w:t xml:space="preserve">9. A range of small group strategies </w:t>
      </w:r>
      <w:proofErr w:type="gramStart"/>
      <w:r>
        <w:t>are</w:t>
      </w:r>
      <w:proofErr w:type="gramEnd"/>
      <w:r>
        <w:t xml:space="preserve"> available to meet the needs of students with chronic problem behavior (e.g., social skills, self-management).</w:t>
      </w:r>
    </w:p>
    <w:p w14:paraId="31BE3CF7" w14:textId="77777777" w:rsidR="00D83CB6" w:rsidRDefault="00D83CB6" w:rsidP="00D83CB6"/>
    <w:p w14:paraId="6A35A020" w14:textId="77777777" w:rsidR="00D83CB6" w:rsidRDefault="00D83CB6" w:rsidP="00D83CB6">
      <w:r>
        <w:t>Current level of implementation</w:t>
      </w:r>
      <w:r>
        <w:tab/>
      </w:r>
    </w:p>
    <w:p w14:paraId="264CE802" w14:textId="77777777" w:rsidR="00D83CB6" w:rsidRDefault="00D83CB6" w:rsidP="00D83CB6"/>
    <w:p w14:paraId="6F6D5C48" w14:textId="77777777" w:rsidR="00D83CB6" w:rsidRDefault="00D83CB6" w:rsidP="00D83CB6">
      <w:r>
        <w:t>In Place</w:t>
      </w:r>
      <w:r>
        <w:tab/>
        <w:t>Partially in Place</w:t>
      </w:r>
      <w:r>
        <w:tab/>
        <w:t>Not in Place</w:t>
      </w:r>
    </w:p>
    <w:p w14:paraId="517A21E7" w14:textId="77777777" w:rsidR="00D83CB6" w:rsidRDefault="00D83CB6" w:rsidP="00D83CB6"/>
    <w:p w14:paraId="55737C8C" w14:textId="77777777" w:rsidR="00D83CB6" w:rsidRDefault="00D83CB6" w:rsidP="00D83CB6">
      <w:r>
        <w:t>Support available from school/district</w:t>
      </w:r>
    </w:p>
    <w:p w14:paraId="4A7DFAB3" w14:textId="77777777" w:rsidR="00D83CB6" w:rsidRDefault="00D83CB6" w:rsidP="00D83CB6"/>
    <w:p w14:paraId="5E0777D2" w14:textId="77777777" w:rsidR="00D83CB6" w:rsidRDefault="00D83CB6" w:rsidP="00D83CB6">
      <w:r>
        <w:t>In Place</w:t>
      </w:r>
      <w:r>
        <w:tab/>
        <w:t>Partially in Place</w:t>
      </w:r>
      <w:r>
        <w:tab/>
        <w:t>Not in Place</w:t>
      </w:r>
    </w:p>
    <w:p w14:paraId="5F8CA87A" w14:textId="77777777" w:rsidR="00D83CB6" w:rsidRDefault="00D83CB6" w:rsidP="00D83CB6">
      <w:r>
        <w:tab/>
      </w:r>
    </w:p>
    <w:p w14:paraId="32282D75" w14:textId="77777777" w:rsidR="00D54321" w:rsidRDefault="00D54321" w:rsidP="00D54321"/>
    <w:p w14:paraId="4A64B2E0" w14:textId="77777777" w:rsidR="00D54321" w:rsidRDefault="00D54321" w:rsidP="00D54321"/>
    <w:p w14:paraId="142F1F42" w14:textId="77777777" w:rsidR="00D54321" w:rsidRDefault="00D54321" w:rsidP="00D54321">
      <w:r>
        <w:t>10. Someone with expertise to conduct functional behavioral assessments &amp; design individualized support plans is available within or to the district (approx. 2 hours per week per student).</w:t>
      </w:r>
    </w:p>
    <w:p w14:paraId="6ECEDF52" w14:textId="77777777" w:rsidR="00D83CB6" w:rsidRDefault="00D83CB6" w:rsidP="00D54321"/>
    <w:p w14:paraId="115A3D69" w14:textId="77777777" w:rsidR="00D83CB6" w:rsidRDefault="00D83CB6" w:rsidP="00D54321">
      <w:r>
        <w:t>Current level of implementation</w:t>
      </w:r>
    </w:p>
    <w:p w14:paraId="4DF298EB" w14:textId="77777777" w:rsidR="00D83CB6" w:rsidRDefault="00D83CB6" w:rsidP="00D54321"/>
    <w:p w14:paraId="6EE15CEA" w14:textId="77777777" w:rsidR="00D54321" w:rsidRDefault="00D54321" w:rsidP="00D54321">
      <w:r>
        <w:t>In place</w:t>
      </w:r>
      <w:r>
        <w:tab/>
      </w:r>
      <w:proofErr w:type="gramStart"/>
      <w:r>
        <w:t>Partially</w:t>
      </w:r>
      <w:proofErr w:type="gramEnd"/>
      <w:r>
        <w:t xml:space="preserve"> in place</w:t>
      </w:r>
      <w:r>
        <w:tab/>
        <w:t>Not in place</w:t>
      </w:r>
    </w:p>
    <w:p w14:paraId="56B66C46" w14:textId="77777777" w:rsidR="00D54321" w:rsidRDefault="00D54321" w:rsidP="00D54321">
      <w:r>
        <w:tab/>
      </w:r>
    </w:p>
    <w:p w14:paraId="2F64AF98" w14:textId="77777777" w:rsidR="00D54321" w:rsidRDefault="00D54321" w:rsidP="00D54321"/>
    <w:p w14:paraId="44B11EDA" w14:textId="77777777" w:rsidR="00D54321" w:rsidRDefault="00D54321" w:rsidP="00D54321"/>
    <w:sectPr w:rsidR="00D5432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A345E" w14:textId="77777777" w:rsidR="00AE27D9" w:rsidRDefault="00AE27D9" w:rsidP="00CF61CA">
      <w:r>
        <w:separator/>
      </w:r>
    </w:p>
  </w:endnote>
  <w:endnote w:type="continuationSeparator" w:id="0">
    <w:p w14:paraId="1FB5EA66" w14:textId="77777777" w:rsidR="00AE27D9" w:rsidRDefault="00AE27D9" w:rsidP="00CF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979B8" w14:textId="77777777" w:rsidR="00AE27D9" w:rsidRDefault="00AE27D9" w:rsidP="00CF61CA">
      <w:r>
        <w:separator/>
      </w:r>
    </w:p>
  </w:footnote>
  <w:footnote w:type="continuationSeparator" w:id="0">
    <w:p w14:paraId="154F4E83" w14:textId="77777777" w:rsidR="00AE27D9" w:rsidRDefault="00AE27D9" w:rsidP="00CF6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9D75" w14:textId="77777777" w:rsidR="00185F76" w:rsidRDefault="00185F76">
    <w:pPr>
      <w:pStyle w:val="Header"/>
    </w:pPr>
    <w:r>
      <w:t xml:space="preserve">Running head: IMPLEMENTING RTI AND PBIS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E1BC" w14:textId="77777777" w:rsidR="00185F76" w:rsidRDefault="00185F76">
    <w:pPr>
      <w:pStyle w:val="Header"/>
      <w:jc w:val="right"/>
    </w:pPr>
    <w:r>
      <w:t xml:space="preserve"> IMPLEMENTING RTI AND PBIS</w:t>
    </w:r>
    <w:r>
      <w:tab/>
    </w:r>
    <w:r>
      <w:tab/>
    </w:r>
    <w:sdt>
      <w:sdtPr>
        <w:id w:val="-6407293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5CDB">
          <w:rPr>
            <w:noProof/>
          </w:rPr>
          <w:t>5</w:t>
        </w:r>
        <w:r>
          <w:rPr>
            <w:noProof/>
          </w:rPr>
          <w:fldChar w:fldCharType="end"/>
        </w:r>
      </w:sdtContent>
    </w:sdt>
  </w:p>
  <w:p w14:paraId="08ADA8D7" w14:textId="77777777" w:rsidR="00185F76" w:rsidRDefault="00185F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0008"/>
    <w:multiLevelType w:val="hybridMultilevel"/>
    <w:tmpl w:val="CDCC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220EFE"/>
    <w:multiLevelType w:val="hybridMultilevel"/>
    <w:tmpl w:val="B7F000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6D"/>
    <w:rsid w:val="000307DE"/>
    <w:rsid w:val="000447FF"/>
    <w:rsid w:val="00054787"/>
    <w:rsid w:val="00067149"/>
    <w:rsid w:val="0007416D"/>
    <w:rsid w:val="00077BF0"/>
    <w:rsid w:val="0008578B"/>
    <w:rsid w:val="00086BA2"/>
    <w:rsid w:val="000A498B"/>
    <w:rsid w:val="000D3DF8"/>
    <w:rsid w:val="000D7508"/>
    <w:rsid w:val="001069C8"/>
    <w:rsid w:val="001118E8"/>
    <w:rsid w:val="001171F4"/>
    <w:rsid w:val="001557EF"/>
    <w:rsid w:val="0018547D"/>
    <w:rsid w:val="00185F76"/>
    <w:rsid w:val="00197888"/>
    <w:rsid w:val="001C19B9"/>
    <w:rsid w:val="001E7C7D"/>
    <w:rsid w:val="00201B5C"/>
    <w:rsid w:val="002346FF"/>
    <w:rsid w:val="002401F1"/>
    <w:rsid w:val="00245373"/>
    <w:rsid w:val="00257520"/>
    <w:rsid w:val="00290236"/>
    <w:rsid w:val="002A61C1"/>
    <w:rsid w:val="002A691C"/>
    <w:rsid w:val="002F0B05"/>
    <w:rsid w:val="0036419A"/>
    <w:rsid w:val="00365CCA"/>
    <w:rsid w:val="00386CDC"/>
    <w:rsid w:val="003957C8"/>
    <w:rsid w:val="003E7469"/>
    <w:rsid w:val="003F71CC"/>
    <w:rsid w:val="004622C6"/>
    <w:rsid w:val="004919C1"/>
    <w:rsid w:val="004C36F5"/>
    <w:rsid w:val="004D08DD"/>
    <w:rsid w:val="004D2213"/>
    <w:rsid w:val="004D4CF8"/>
    <w:rsid w:val="004F53CF"/>
    <w:rsid w:val="004F7265"/>
    <w:rsid w:val="00530016"/>
    <w:rsid w:val="005442DA"/>
    <w:rsid w:val="00551841"/>
    <w:rsid w:val="005806A6"/>
    <w:rsid w:val="005D287F"/>
    <w:rsid w:val="0060578B"/>
    <w:rsid w:val="006354A1"/>
    <w:rsid w:val="00653A4B"/>
    <w:rsid w:val="006B0C7E"/>
    <w:rsid w:val="00705E96"/>
    <w:rsid w:val="007072D2"/>
    <w:rsid w:val="0071170D"/>
    <w:rsid w:val="00763A9D"/>
    <w:rsid w:val="007B538F"/>
    <w:rsid w:val="007B5630"/>
    <w:rsid w:val="007C2B81"/>
    <w:rsid w:val="007E19DD"/>
    <w:rsid w:val="008071F3"/>
    <w:rsid w:val="00810456"/>
    <w:rsid w:val="00825D30"/>
    <w:rsid w:val="00891814"/>
    <w:rsid w:val="008D083B"/>
    <w:rsid w:val="008E06CC"/>
    <w:rsid w:val="009413E3"/>
    <w:rsid w:val="00947738"/>
    <w:rsid w:val="0095034A"/>
    <w:rsid w:val="00960D26"/>
    <w:rsid w:val="00976357"/>
    <w:rsid w:val="00982660"/>
    <w:rsid w:val="009D70D8"/>
    <w:rsid w:val="009E73A3"/>
    <w:rsid w:val="009F0B98"/>
    <w:rsid w:val="00A3036B"/>
    <w:rsid w:val="00A63C61"/>
    <w:rsid w:val="00A65742"/>
    <w:rsid w:val="00A83DBD"/>
    <w:rsid w:val="00AA05B8"/>
    <w:rsid w:val="00AE27D9"/>
    <w:rsid w:val="00AE713D"/>
    <w:rsid w:val="00B21D51"/>
    <w:rsid w:val="00B30C38"/>
    <w:rsid w:val="00B3401D"/>
    <w:rsid w:val="00B54642"/>
    <w:rsid w:val="00B84E87"/>
    <w:rsid w:val="00B8686D"/>
    <w:rsid w:val="00BC346A"/>
    <w:rsid w:val="00BD2B4B"/>
    <w:rsid w:val="00BD558E"/>
    <w:rsid w:val="00BD7335"/>
    <w:rsid w:val="00C43D47"/>
    <w:rsid w:val="00C62BC2"/>
    <w:rsid w:val="00C6650E"/>
    <w:rsid w:val="00C8057A"/>
    <w:rsid w:val="00CF61CA"/>
    <w:rsid w:val="00D01F8C"/>
    <w:rsid w:val="00D2375D"/>
    <w:rsid w:val="00D45C4A"/>
    <w:rsid w:val="00D54321"/>
    <w:rsid w:val="00D83CB6"/>
    <w:rsid w:val="00D840AC"/>
    <w:rsid w:val="00DB2147"/>
    <w:rsid w:val="00DB6FE8"/>
    <w:rsid w:val="00DD5571"/>
    <w:rsid w:val="00DE33CC"/>
    <w:rsid w:val="00E014D0"/>
    <w:rsid w:val="00E32F5D"/>
    <w:rsid w:val="00E366F0"/>
    <w:rsid w:val="00E4560B"/>
    <w:rsid w:val="00E53DBA"/>
    <w:rsid w:val="00E6234F"/>
    <w:rsid w:val="00E66AE3"/>
    <w:rsid w:val="00EB258D"/>
    <w:rsid w:val="00ED5500"/>
    <w:rsid w:val="00EE2DFC"/>
    <w:rsid w:val="00F039D2"/>
    <w:rsid w:val="00F156B9"/>
    <w:rsid w:val="00F15CDB"/>
    <w:rsid w:val="00F17114"/>
    <w:rsid w:val="00F25153"/>
    <w:rsid w:val="00F46106"/>
    <w:rsid w:val="00F602AC"/>
    <w:rsid w:val="00F65A8E"/>
    <w:rsid w:val="00F66202"/>
    <w:rsid w:val="00F74CAB"/>
    <w:rsid w:val="00F809C8"/>
    <w:rsid w:val="00FC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C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0E"/>
    <w:rPr>
      <w:rFonts w:ascii="Tahoma" w:hAnsi="Tahoma" w:cs="Tahoma"/>
      <w:sz w:val="16"/>
      <w:szCs w:val="16"/>
    </w:rPr>
  </w:style>
  <w:style w:type="character" w:customStyle="1" w:styleId="BalloonTextChar">
    <w:name w:val="Balloon Text Char"/>
    <w:basedOn w:val="DefaultParagraphFont"/>
    <w:link w:val="BalloonText"/>
    <w:uiPriority w:val="99"/>
    <w:semiHidden/>
    <w:rsid w:val="00C6650E"/>
    <w:rPr>
      <w:rFonts w:ascii="Tahoma" w:hAnsi="Tahoma" w:cs="Tahoma"/>
      <w:sz w:val="16"/>
      <w:szCs w:val="16"/>
    </w:rPr>
  </w:style>
  <w:style w:type="paragraph" w:styleId="ListParagraph">
    <w:name w:val="List Paragraph"/>
    <w:basedOn w:val="Normal"/>
    <w:uiPriority w:val="34"/>
    <w:qFormat/>
    <w:rsid w:val="00A63C61"/>
    <w:pPr>
      <w:ind w:left="720"/>
      <w:contextualSpacing/>
    </w:pPr>
  </w:style>
  <w:style w:type="paragraph" w:styleId="Header">
    <w:name w:val="header"/>
    <w:basedOn w:val="Normal"/>
    <w:link w:val="HeaderChar"/>
    <w:uiPriority w:val="99"/>
    <w:unhideWhenUsed/>
    <w:rsid w:val="00CF61CA"/>
    <w:pPr>
      <w:tabs>
        <w:tab w:val="center" w:pos="4680"/>
        <w:tab w:val="right" w:pos="9360"/>
      </w:tabs>
    </w:pPr>
  </w:style>
  <w:style w:type="character" w:customStyle="1" w:styleId="HeaderChar">
    <w:name w:val="Header Char"/>
    <w:basedOn w:val="DefaultParagraphFont"/>
    <w:link w:val="Header"/>
    <w:uiPriority w:val="99"/>
    <w:rsid w:val="00CF61CA"/>
  </w:style>
  <w:style w:type="paragraph" w:styleId="Footer">
    <w:name w:val="footer"/>
    <w:basedOn w:val="Normal"/>
    <w:link w:val="FooterChar"/>
    <w:uiPriority w:val="99"/>
    <w:unhideWhenUsed/>
    <w:rsid w:val="00CF61CA"/>
    <w:pPr>
      <w:tabs>
        <w:tab w:val="center" w:pos="4680"/>
        <w:tab w:val="right" w:pos="9360"/>
      </w:tabs>
    </w:pPr>
  </w:style>
  <w:style w:type="character" w:customStyle="1" w:styleId="FooterChar">
    <w:name w:val="Footer Char"/>
    <w:basedOn w:val="DefaultParagraphFont"/>
    <w:link w:val="Footer"/>
    <w:uiPriority w:val="99"/>
    <w:rsid w:val="00CF61CA"/>
  </w:style>
  <w:style w:type="character" w:styleId="Hyperlink">
    <w:name w:val="Hyperlink"/>
    <w:uiPriority w:val="99"/>
    <w:rsid w:val="002A61C1"/>
    <w:rPr>
      <w:rFonts w:cs="Times New Roman"/>
      <w:color w:val="0000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0E"/>
    <w:rPr>
      <w:rFonts w:ascii="Tahoma" w:hAnsi="Tahoma" w:cs="Tahoma"/>
      <w:sz w:val="16"/>
      <w:szCs w:val="16"/>
    </w:rPr>
  </w:style>
  <w:style w:type="character" w:customStyle="1" w:styleId="BalloonTextChar">
    <w:name w:val="Balloon Text Char"/>
    <w:basedOn w:val="DefaultParagraphFont"/>
    <w:link w:val="BalloonText"/>
    <w:uiPriority w:val="99"/>
    <w:semiHidden/>
    <w:rsid w:val="00C6650E"/>
    <w:rPr>
      <w:rFonts w:ascii="Tahoma" w:hAnsi="Tahoma" w:cs="Tahoma"/>
      <w:sz w:val="16"/>
      <w:szCs w:val="16"/>
    </w:rPr>
  </w:style>
  <w:style w:type="paragraph" w:styleId="ListParagraph">
    <w:name w:val="List Paragraph"/>
    <w:basedOn w:val="Normal"/>
    <w:uiPriority w:val="34"/>
    <w:qFormat/>
    <w:rsid w:val="00A63C61"/>
    <w:pPr>
      <w:ind w:left="720"/>
      <w:contextualSpacing/>
    </w:pPr>
  </w:style>
  <w:style w:type="paragraph" w:styleId="Header">
    <w:name w:val="header"/>
    <w:basedOn w:val="Normal"/>
    <w:link w:val="HeaderChar"/>
    <w:uiPriority w:val="99"/>
    <w:unhideWhenUsed/>
    <w:rsid w:val="00CF61CA"/>
    <w:pPr>
      <w:tabs>
        <w:tab w:val="center" w:pos="4680"/>
        <w:tab w:val="right" w:pos="9360"/>
      </w:tabs>
    </w:pPr>
  </w:style>
  <w:style w:type="character" w:customStyle="1" w:styleId="HeaderChar">
    <w:name w:val="Header Char"/>
    <w:basedOn w:val="DefaultParagraphFont"/>
    <w:link w:val="Header"/>
    <w:uiPriority w:val="99"/>
    <w:rsid w:val="00CF61CA"/>
  </w:style>
  <w:style w:type="paragraph" w:styleId="Footer">
    <w:name w:val="footer"/>
    <w:basedOn w:val="Normal"/>
    <w:link w:val="FooterChar"/>
    <w:uiPriority w:val="99"/>
    <w:unhideWhenUsed/>
    <w:rsid w:val="00CF61CA"/>
    <w:pPr>
      <w:tabs>
        <w:tab w:val="center" w:pos="4680"/>
        <w:tab w:val="right" w:pos="9360"/>
      </w:tabs>
    </w:pPr>
  </w:style>
  <w:style w:type="character" w:customStyle="1" w:styleId="FooterChar">
    <w:name w:val="Footer Char"/>
    <w:basedOn w:val="DefaultParagraphFont"/>
    <w:link w:val="Footer"/>
    <w:uiPriority w:val="99"/>
    <w:rsid w:val="00CF61CA"/>
  </w:style>
  <w:style w:type="character" w:styleId="Hyperlink">
    <w:name w:val="Hyperlink"/>
    <w:uiPriority w:val="99"/>
    <w:rsid w:val="002A61C1"/>
    <w:rPr>
      <w:rFonts w:cs="Times New Roman"/>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cobbk12.org/centraloffice/specialstudents/schoolcounseling/RTIParentHandout.pdf" TargetMode="External"/><Relationship Id="rId10" Type="http://schemas.openxmlformats.org/officeDocument/2006/relationships/hyperlink" Target="http://www.nichcy.org/Pages/RT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3563</Words>
  <Characters>20312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dc:creator>
  <cp:lastModifiedBy>Candice Sears</cp:lastModifiedBy>
  <cp:revision>5</cp:revision>
  <dcterms:created xsi:type="dcterms:W3CDTF">2014-12-08T03:11:00Z</dcterms:created>
  <dcterms:modified xsi:type="dcterms:W3CDTF">2014-12-08T03:22:00Z</dcterms:modified>
</cp:coreProperties>
</file>